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BCD" w:rsidRPr="00D83373" w:rsidRDefault="00142BCD" w:rsidP="004520E4">
      <w:pPr>
        <w:rPr>
          <w:szCs w:val="18"/>
          <w:lang w:val="en-GB"/>
        </w:rPr>
      </w:pPr>
    </w:p>
    <w:p w:rsidR="00905394" w:rsidRPr="00D83373" w:rsidRDefault="00905394" w:rsidP="00645EC4">
      <w:pPr>
        <w:pStyle w:val="Kopzondernummering"/>
        <w:rPr>
          <w:sz w:val="18"/>
          <w:szCs w:val="18"/>
        </w:rPr>
      </w:pPr>
    </w:p>
    <w:p w:rsidR="00905394" w:rsidRPr="00D83373" w:rsidRDefault="00905394" w:rsidP="00905394">
      <w:pPr>
        <w:rPr>
          <w:szCs w:val="18"/>
        </w:rPr>
      </w:pPr>
    </w:p>
    <w:p w:rsidR="00905394" w:rsidRPr="00D83373" w:rsidRDefault="00695F36" w:rsidP="00905394">
      <w:pPr>
        <w:rPr>
          <w:szCs w:val="18"/>
        </w:rPr>
      </w:pPr>
      <w:r w:rsidRPr="00D83373">
        <w:rPr>
          <w:noProof/>
          <w:szCs w:val="18"/>
        </w:rPr>
        <mc:AlternateContent>
          <mc:Choice Requires="wps">
            <w:drawing>
              <wp:anchor distT="0" distB="0" distL="114300" distR="114300" simplePos="0" relativeHeight="251658240" behindDoc="0" locked="0" layoutInCell="1" allowOverlap="1" wp14:anchorId="06E5F03E" wp14:editId="3E3E265B">
                <wp:simplePos x="0" y="0"/>
                <wp:positionH relativeFrom="column">
                  <wp:posOffset>-835025</wp:posOffset>
                </wp:positionH>
                <wp:positionV relativeFrom="paragraph">
                  <wp:posOffset>76200</wp:posOffset>
                </wp:positionV>
                <wp:extent cx="5076825" cy="3800475"/>
                <wp:effectExtent l="0" t="0" r="9525"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3800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rsidR="002240E2" w:rsidRPr="002D69B4" w:rsidRDefault="002240E2" w:rsidP="00F74EE0">
                            <w:pPr>
                              <w:pStyle w:val="Geenafstand"/>
                              <w:rPr>
                                <w:b/>
                                <w:color w:val="00B0F0"/>
                                <w:sz w:val="32"/>
                                <w:szCs w:val="32"/>
                              </w:rPr>
                            </w:pPr>
                          </w:p>
                          <w:p w:rsidR="002240E2" w:rsidRDefault="002240E2" w:rsidP="007D17CD">
                            <w:pPr>
                              <w:pStyle w:val="Geenafstand"/>
                              <w:rPr>
                                <w:b/>
                                <w:sz w:val="32"/>
                                <w:szCs w:val="32"/>
                              </w:rPr>
                            </w:pPr>
                            <w:r w:rsidRPr="008D65AE">
                              <w:rPr>
                                <w:b/>
                                <w:sz w:val="32"/>
                                <w:szCs w:val="32"/>
                                <w:highlight w:val="yellow"/>
                              </w:rPr>
                              <w:t xml:space="preserve">Bijlage </w:t>
                            </w:r>
                            <w:r>
                              <w:rPr>
                                <w:b/>
                                <w:sz w:val="32"/>
                                <w:szCs w:val="32"/>
                                <w:highlight w:val="yellow"/>
                              </w:rPr>
                              <w:t>5</w:t>
                            </w:r>
                            <w:r>
                              <w:rPr>
                                <w:b/>
                                <w:sz w:val="32"/>
                                <w:szCs w:val="32"/>
                              </w:rPr>
                              <w:t xml:space="preserve"> Programma van eisen</w:t>
                            </w:r>
                          </w:p>
                          <w:p w:rsidR="002240E2" w:rsidRPr="002D69B4" w:rsidRDefault="002240E2" w:rsidP="007D17CD">
                            <w:pPr>
                              <w:pStyle w:val="Geenafstand"/>
                              <w:rPr>
                                <w:b/>
                                <w:color w:val="00B0F0"/>
                                <w:sz w:val="32"/>
                                <w:szCs w:val="32"/>
                              </w:rPr>
                            </w:pPr>
                          </w:p>
                          <w:p w:rsidR="002240E2" w:rsidRDefault="002240E2" w:rsidP="007D17CD">
                            <w:pPr>
                              <w:pStyle w:val="Geenafstand"/>
                              <w:rPr>
                                <w:color w:val="00B0F0"/>
                                <w:sz w:val="64"/>
                                <w:szCs w:val="64"/>
                              </w:rPr>
                            </w:pPr>
                            <w:r>
                              <w:rPr>
                                <w:color w:val="00B0F0"/>
                                <w:sz w:val="64"/>
                                <w:szCs w:val="64"/>
                              </w:rPr>
                              <w:t>Europese aanbesteding</w:t>
                            </w:r>
                          </w:p>
                          <w:p w:rsidR="002240E2" w:rsidRPr="002240E2" w:rsidRDefault="002240E2" w:rsidP="007D17CD">
                            <w:pPr>
                              <w:pStyle w:val="Geenafstand"/>
                              <w:rPr>
                                <w:sz w:val="56"/>
                                <w:szCs w:val="56"/>
                              </w:rPr>
                            </w:pPr>
                            <w:r w:rsidRPr="002240E2">
                              <w:rPr>
                                <w:sz w:val="56"/>
                                <w:szCs w:val="56"/>
                              </w:rPr>
                              <w:t>Bruin- en witgoed en aanverwante elektrische huishoudelijke apparatuur</w:t>
                            </w:r>
                          </w:p>
                          <w:p w:rsidR="002240E2" w:rsidRDefault="002240E2" w:rsidP="007D17CD">
                            <w:pPr>
                              <w:pStyle w:val="Geenafstand"/>
                              <w:rPr>
                                <w:sz w:val="32"/>
                                <w:szCs w:val="32"/>
                              </w:rPr>
                            </w:pPr>
                          </w:p>
                          <w:p w:rsidR="002240E2" w:rsidRDefault="002240E2" w:rsidP="007D17CD">
                            <w:pPr>
                              <w:pStyle w:val="Geenafstand"/>
                              <w:rPr>
                                <w:sz w:val="32"/>
                                <w:szCs w:val="32"/>
                              </w:rPr>
                            </w:pPr>
                            <w:r>
                              <w:rPr>
                                <w:sz w:val="32"/>
                                <w:szCs w:val="32"/>
                              </w:rPr>
                              <w:t>Kenmerk</w:t>
                            </w:r>
                            <w:r>
                              <w:rPr>
                                <w:sz w:val="32"/>
                                <w:szCs w:val="32"/>
                              </w:rPr>
                              <w:tab/>
                            </w:r>
                            <w:r>
                              <w:rPr>
                                <w:sz w:val="32"/>
                                <w:szCs w:val="32"/>
                              </w:rPr>
                              <w:tab/>
                            </w:r>
                            <w:r>
                              <w:rPr>
                                <w:sz w:val="32"/>
                                <w:szCs w:val="32"/>
                              </w:rPr>
                              <w:tab/>
                            </w:r>
                            <w:r>
                              <w:rPr>
                                <w:sz w:val="32"/>
                                <w:szCs w:val="32"/>
                              </w:rPr>
                              <w:tab/>
                            </w:r>
                            <w:r>
                              <w:rPr>
                                <w:sz w:val="32"/>
                                <w:szCs w:val="32"/>
                              </w:rPr>
                              <w:tab/>
                            </w:r>
                            <w:r>
                              <w:rPr>
                                <w:sz w:val="32"/>
                                <w:szCs w:val="32"/>
                              </w:rPr>
                              <w:tab/>
                              <w:t>XXXXX</w:t>
                            </w:r>
                          </w:p>
                          <w:p w:rsidR="002240E2" w:rsidRPr="008D7969" w:rsidRDefault="002240E2" w:rsidP="007D17CD">
                            <w:pPr>
                              <w:pStyle w:val="Geenafstand"/>
                              <w:rPr>
                                <w:sz w:val="32"/>
                                <w:szCs w:val="32"/>
                              </w:rPr>
                            </w:pPr>
                            <w:r>
                              <w:rPr>
                                <w:sz w:val="32"/>
                                <w:szCs w:val="32"/>
                              </w:rPr>
                              <w:t>Versienummer</w:t>
                            </w:r>
                            <w:r>
                              <w:rPr>
                                <w:sz w:val="32"/>
                                <w:szCs w:val="32"/>
                              </w:rPr>
                              <w:tab/>
                            </w:r>
                            <w:r>
                              <w:rPr>
                                <w:sz w:val="32"/>
                                <w:szCs w:val="32"/>
                              </w:rPr>
                              <w:tab/>
                              <w:t>XXXXX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5.75pt;margin-top:6pt;width:399.75pt;height:29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" filled="f" stroked="f" strokecolor="#09f">
                <v:textbox inset="0,0,0,0">
                  <w:txbxContent>
                    <w:p w:rsidR="002240E2" w:rsidRPr="002D69B4" w:rsidRDefault="002240E2" w:rsidP="00F74EE0">
                      <w:pPr>
                        <w:pStyle w:val="Geenafstand"/>
                        <w:rPr>
                          <w:b/>
                          <w:color w:val="00B0F0"/>
                          <w:sz w:val="32"/>
                          <w:szCs w:val="32"/>
                        </w:rPr>
                      </w:pPr>
                    </w:p>
                    <w:p w:rsidR="002240E2" w:rsidRDefault="002240E2" w:rsidP="007D17CD">
                      <w:pPr>
                        <w:pStyle w:val="Geenafstand"/>
                        <w:rPr>
                          <w:b/>
                          <w:sz w:val="32"/>
                          <w:szCs w:val="32"/>
                        </w:rPr>
                      </w:pPr>
                      <w:r w:rsidRPr="008D65AE">
                        <w:rPr>
                          <w:b/>
                          <w:sz w:val="32"/>
                          <w:szCs w:val="32"/>
                          <w:highlight w:val="yellow"/>
                        </w:rPr>
                        <w:t xml:space="preserve">Bijlage </w:t>
                      </w:r>
                      <w:r>
                        <w:rPr>
                          <w:b/>
                          <w:sz w:val="32"/>
                          <w:szCs w:val="32"/>
                          <w:highlight w:val="yellow"/>
                        </w:rPr>
                        <w:t>5</w:t>
                      </w:r>
                      <w:r>
                        <w:rPr>
                          <w:b/>
                          <w:sz w:val="32"/>
                          <w:szCs w:val="32"/>
                        </w:rPr>
                        <w:t xml:space="preserve"> Programma van eisen</w:t>
                      </w:r>
                    </w:p>
                    <w:p w:rsidR="002240E2" w:rsidRPr="002D69B4" w:rsidRDefault="002240E2" w:rsidP="007D17CD">
                      <w:pPr>
                        <w:pStyle w:val="Geenafstand"/>
                        <w:rPr>
                          <w:b/>
                          <w:color w:val="00B0F0"/>
                          <w:sz w:val="32"/>
                          <w:szCs w:val="32"/>
                        </w:rPr>
                      </w:pPr>
                    </w:p>
                    <w:p w:rsidR="002240E2" w:rsidRDefault="002240E2" w:rsidP="007D17CD">
                      <w:pPr>
                        <w:pStyle w:val="Geenafstand"/>
                        <w:rPr>
                          <w:color w:val="00B0F0"/>
                          <w:sz w:val="64"/>
                          <w:szCs w:val="64"/>
                        </w:rPr>
                      </w:pPr>
                      <w:r>
                        <w:rPr>
                          <w:color w:val="00B0F0"/>
                          <w:sz w:val="64"/>
                          <w:szCs w:val="64"/>
                        </w:rPr>
                        <w:t>Europese aanbesteding</w:t>
                      </w:r>
                    </w:p>
                    <w:p w:rsidR="002240E2" w:rsidRPr="002240E2" w:rsidRDefault="002240E2" w:rsidP="007D17CD">
                      <w:pPr>
                        <w:pStyle w:val="Geenafstand"/>
                        <w:rPr>
                          <w:sz w:val="56"/>
                          <w:szCs w:val="56"/>
                        </w:rPr>
                      </w:pPr>
                      <w:r w:rsidRPr="002240E2">
                        <w:rPr>
                          <w:sz w:val="56"/>
                          <w:szCs w:val="56"/>
                        </w:rPr>
                        <w:t>Bruin- en witgoed en aanverwante elektrische huishoudelijke apparatuur</w:t>
                      </w:r>
                    </w:p>
                    <w:p w:rsidR="002240E2" w:rsidRDefault="002240E2" w:rsidP="007D17CD">
                      <w:pPr>
                        <w:pStyle w:val="Geenafstand"/>
                        <w:rPr>
                          <w:sz w:val="32"/>
                          <w:szCs w:val="32"/>
                        </w:rPr>
                      </w:pPr>
                    </w:p>
                    <w:p w:rsidR="002240E2" w:rsidRDefault="002240E2" w:rsidP="007D17CD">
                      <w:pPr>
                        <w:pStyle w:val="Geenafstand"/>
                        <w:rPr>
                          <w:sz w:val="32"/>
                          <w:szCs w:val="32"/>
                        </w:rPr>
                      </w:pPr>
                      <w:r>
                        <w:rPr>
                          <w:sz w:val="32"/>
                          <w:szCs w:val="32"/>
                        </w:rPr>
                        <w:t>Kenmerk</w:t>
                      </w:r>
                      <w:r>
                        <w:rPr>
                          <w:sz w:val="32"/>
                          <w:szCs w:val="32"/>
                        </w:rPr>
                        <w:tab/>
                      </w:r>
                      <w:r>
                        <w:rPr>
                          <w:sz w:val="32"/>
                          <w:szCs w:val="32"/>
                        </w:rPr>
                        <w:tab/>
                      </w:r>
                      <w:r>
                        <w:rPr>
                          <w:sz w:val="32"/>
                          <w:szCs w:val="32"/>
                        </w:rPr>
                        <w:tab/>
                      </w:r>
                      <w:r>
                        <w:rPr>
                          <w:sz w:val="32"/>
                          <w:szCs w:val="32"/>
                        </w:rPr>
                        <w:tab/>
                      </w:r>
                      <w:r>
                        <w:rPr>
                          <w:sz w:val="32"/>
                          <w:szCs w:val="32"/>
                        </w:rPr>
                        <w:tab/>
                      </w:r>
                      <w:r>
                        <w:rPr>
                          <w:sz w:val="32"/>
                          <w:szCs w:val="32"/>
                        </w:rPr>
                        <w:tab/>
                        <w:t>XXXXX</w:t>
                      </w:r>
                    </w:p>
                    <w:p w:rsidR="002240E2" w:rsidRPr="008D7969" w:rsidRDefault="002240E2" w:rsidP="007D17CD">
                      <w:pPr>
                        <w:pStyle w:val="Geenafstand"/>
                        <w:rPr>
                          <w:sz w:val="32"/>
                          <w:szCs w:val="32"/>
                        </w:rPr>
                      </w:pPr>
                      <w:r>
                        <w:rPr>
                          <w:sz w:val="32"/>
                          <w:szCs w:val="32"/>
                        </w:rPr>
                        <w:t>Versienummer</w:t>
                      </w:r>
                      <w:r>
                        <w:rPr>
                          <w:sz w:val="32"/>
                          <w:szCs w:val="32"/>
                        </w:rPr>
                        <w:tab/>
                      </w:r>
                      <w:r>
                        <w:rPr>
                          <w:sz w:val="32"/>
                          <w:szCs w:val="32"/>
                        </w:rPr>
                        <w:tab/>
                        <w:t>XXXXX</w:t>
                      </w:r>
                    </w:p>
                  </w:txbxContent>
                </v:textbox>
              </v:shape>
            </w:pict>
          </mc:Fallback>
        </mc:AlternateContent>
      </w:r>
    </w:p>
    <w:p w:rsidR="00905394" w:rsidRPr="00D83373" w:rsidRDefault="00905394" w:rsidP="00905394">
      <w:pPr>
        <w:rPr>
          <w:szCs w:val="18"/>
        </w:rPr>
      </w:pPr>
    </w:p>
    <w:p w:rsidR="00905394" w:rsidRPr="00D83373" w:rsidRDefault="00905394" w:rsidP="00905394">
      <w:pPr>
        <w:rPr>
          <w:szCs w:val="18"/>
        </w:rPr>
      </w:pPr>
    </w:p>
    <w:p w:rsidR="00905394" w:rsidRPr="00D83373" w:rsidRDefault="00905394" w:rsidP="00905394">
      <w:pPr>
        <w:rPr>
          <w:szCs w:val="18"/>
        </w:rPr>
      </w:pPr>
    </w:p>
    <w:p w:rsidR="00905394" w:rsidRPr="00D83373" w:rsidRDefault="00905394" w:rsidP="00905394">
      <w:pPr>
        <w:rPr>
          <w:szCs w:val="18"/>
        </w:rPr>
      </w:pPr>
    </w:p>
    <w:p w:rsidR="00905394" w:rsidRPr="00D83373" w:rsidRDefault="00905394" w:rsidP="00905394">
      <w:pPr>
        <w:rPr>
          <w:szCs w:val="18"/>
        </w:rPr>
      </w:pPr>
    </w:p>
    <w:p w:rsidR="00905394" w:rsidRPr="00D83373" w:rsidRDefault="00905394" w:rsidP="00905394">
      <w:pPr>
        <w:rPr>
          <w:szCs w:val="18"/>
        </w:rPr>
      </w:pPr>
    </w:p>
    <w:p w:rsidR="00905394" w:rsidRPr="00D83373" w:rsidRDefault="00905394" w:rsidP="00905394">
      <w:pPr>
        <w:jc w:val="right"/>
        <w:rPr>
          <w:szCs w:val="18"/>
        </w:rPr>
      </w:pPr>
    </w:p>
    <w:p w:rsidR="00905394" w:rsidRPr="00D83373" w:rsidRDefault="00905394" w:rsidP="00905394">
      <w:pPr>
        <w:rPr>
          <w:szCs w:val="18"/>
        </w:rPr>
      </w:pPr>
    </w:p>
    <w:p w:rsidR="007D7492" w:rsidRPr="00D83373" w:rsidRDefault="00142BCD" w:rsidP="008D7969">
      <w:pPr>
        <w:ind w:left="-993" w:right="748"/>
        <w:rPr>
          <w:szCs w:val="18"/>
        </w:rPr>
      </w:pPr>
      <w:r w:rsidRPr="00D83373">
        <w:rPr>
          <w:szCs w:val="18"/>
        </w:rPr>
        <w:br w:type="column"/>
      </w:r>
      <w:r w:rsidR="007D7492" w:rsidRPr="00D83373">
        <w:rPr>
          <w:szCs w:val="18"/>
        </w:rPr>
        <w:lastRenderedPageBreak/>
        <w:t>Het Programma van Eisen bevat eisen in de vorm van vraagstellingen en stellingnames. Inschrijver dient aan te geven of hij voldoet aan deze eisen.</w:t>
      </w:r>
    </w:p>
    <w:p w:rsidR="007D7492" w:rsidRPr="00D83373" w:rsidRDefault="007D7492" w:rsidP="007D7492">
      <w:pPr>
        <w:ind w:left="-1418"/>
        <w:rPr>
          <w:szCs w:val="18"/>
        </w:rPr>
      </w:pPr>
    </w:p>
    <w:p w:rsidR="007D7492" w:rsidRPr="00D83373" w:rsidRDefault="007D7492" w:rsidP="007D7492">
      <w:pPr>
        <w:ind w:left="-993" w:right="748"/>
        <w:rPr>
          <w:szCs w:val="18"/>
        </w:rPr>
      </w:pPr>
      <w:r w:rsidRPr="00D83373">
        <w:rPr>
          <w:szCs w:val="18"/>
        </w:rPr>
        <w:t>Eisen gelden als knock-out criterium, hetgeen inhoudt dat wanneer Inschrijver niet voldoet, slechts deels of voorwaardelijk voldoet of niet heeft aangegeven of hij voldoet aan de gestelde eisen, leidt dit tot het terzijde leggen van de Inschrijving. De betreffende Inschrijv</w:t>
      </w:r>
      <w:r w:rsidR="00F41E21" w:rsidRPr="00D83373">
        <w:rPr>
          <w:szCs w:val="18"/>
        </w:rPr>
        <w:t>ing</w:t>
      </w:r>
      <w:r w:rsidRPr="00D83373">
        <w:rPr>
          <w:szCs w:val="18"/>
        </w:rPr>
        <w:t xml:space="preserve"> komt alsdan niet meer voor gunning in aanmerking. Ook indien anderszins uit de Inschrijving blijkt dat niet, niet geheel of niet onvoorwaardelijk wordt voldaan aan een van de eisen, wordt de Inschrijving terzijde gelegd en komt betreffende Inschrijv</w:t>
      </w:r>
      <w:r w:rsidR="00F41E21" w:rsidRPr="00D83373">
        <w:rPr>
          <w:szCs w:val="18"/>
        </w:rPr>
        <w:t>ing</w:t>
      </w:r>
      <w:r w:rsidRPr="00D83373">
        <w:rPr>
          <w:szCs w:val="18"/>
        </w:rPr>
        <w:t xml:space="preserve"> niet meer voor gunning in aanmerking.</w:t>
      </w:r>
    </w:p>
    <w:p w:rsidR="007D7492" w:rsidRPr="00D83373" w:rsidRDefault="007D7492" w:rsidP="00383D40">
      <w:pPr>
        <w:spacing w:line="240" w:lineRule="auto"/>
        <w:rPr>
          <w:szCs w:val="18"/>
        </w:rPr>
      </w:pPr>
    </w:p>
    <w:tbl>
      <w:tblPr>
        <w:tblW w:w="1023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8380"/>
        <w:gridCol w:w="1050"/>
      </w:tblGrid>
      <w:tr w:rsidR="004C271F" w:rsidRPr="00D83373" w:rsidTr="00D32EB1">
        <w:tc>
          <w:tcPr>
            <w:tcW w:w="800" w:type="dxa"/>
            <w:shd w:val="clear" w:color="auto" w:fill="333399"/>
          </w:tcPr>
          <w:p w:rsidR="004C271F" w:rsidRPr="00D83373" w:rsidRDefault="004C271F" w:rsidP="00383D40">
            <w:pPr>
              <w:spacing w:line="240" w:lineRule="auto"/>
              <w:rPr>
                <w:b/>
                <w:color w:val="FFFFFF"/>
                <w:szCs w:val="18"/>
              </w:rPr>
            </w:pPr>
            <w:r w:rsidRPr="00D83373">
              <w:rPr>
                <w:b/>
                <w:color w:val="FFFFFF"/>
                <w:szCs w:val="18"/>
              </w:rPr>
              <w:t>Eisnr.</w:t>
            </w:r>
          </w:p>
        </w:tc>
        <w:tc>
          <w:tcPr>
            <w:tcW w:w="8380" w:type="dxa"/>
            <w:shd w:val="clear" w:color="auto" w:fill="333399"/>
          </w:tcPr>
          <w:p w:rsidR="004C271F" w:rsidRPr="00D83373" w:rsidRDefault="004C271F" w:rsidP="00383D40">
            <w:pPr>
              <w:spacing w:line="240" w:lineRule="auto"/>
              <w:rPr>
                <w:b/>
                <w:color w:val="FFFFFF"/>
                <w:szCs w:val="18"/>
              </w:rPr>
            </w:pPr>
            <w:r w:rsidRPr="00D83373">
              <w:rPr>
                <w:b/>
                <w:color w:val="FFFFFF"/>
                <w:szCs w:val="18"/>
              </w:rPr>
              <w:t xml:space="preserve">Onderdeel 1. </w:t>
            </w:r>
            <w:r w:rsidR="002240E2" w:rsidRPr="00D83373">
              <w:rPr>
                <w:b/>
                <w:color w:val="FFFFFF"/>
                <w:szCs w:val="18"/>
              </w:rPr>
              <w:t>Algemene eisen</w:t>
            </w:r>
          </w:p>
        </w:tc>
        <w:tc>
          <w:tcPr>
            <w:tcW w:w="1050" w:type="dxa"/>
            <w:shd w:val="clear" w:color="auto" w:fill="333399"/>
          </w:tcPr>
          <w:p w:rsidR="004C271F" w:rsidRPr="00D83373" w:rsidRDefault="004C271F" w:rsidP="00383D40">
            <w:pPr>
              <w:spacing w:line="240" w:lineRule="auto"/>
              <w:rPr>
                <w:b/>
                <w:color w:val="FFFFFF"/>
                <w:szCs w:val="18"/>
              </w:rPr>
            </w:pPr>
            <w:r w:rsidRPr="00D83373">
              <w:rPr>
                <w:b/>
                <w:color w:val="FFFFFF"/>
                <w:szCs w:val="18"/>
              </w:rPr>
              <w:t>JA/NEE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r w:rsidRPr="00017432">
              <w:rPr>
                <w:szCs w:val="18"/>
              </w:rPr>
              <w:t>1</w:t>
            </w:r>
          </w:p>
        </w:tc>
        <w:tc>
          <w:tcPr>
            <w:tcW w:w="8380" w:type="dxa"/>
            <w:shd w:val="clear" w:color="auto" w:fill="auto"/>
          </w:tcPr>
          <w:p w:rsidR="002240E2" w:rsidRPr="00D83373" w:rsidRDefault="002240E2" w:rsidP="002240E2">
            <w:pPr>
              <w:spacing w:line="240" w:lineRule="auto"/>
              <w:rPr>
                <w:szCs w:val="18"/>
              </w:rPr>
            </w:pPr>
            <w:r w:rsidRPr="00D83373">
              <w:rPr>
                <w:szCs w:val="18"/>
              </w:rPr>
              <w:t xml:space="preserve">Leverancier conformeert zich volledig en zonder voorbehoud aan het feit dat het volume van de opdracht kan fluctueren. </w:t>
            </w:r>
          </w:p>
          <w:p w:rsidR="002240E2" w:rsidRPr="00D83373" w:rsidRDefault="002240E2" w:rsidP="002240E2">
            <w:pPr>
              <w:spacing w:line="240" w:lineRule="auto"/>
              <w:rPr>
                <w:szCs w:val="18"/>
              </w:rPr>
            </w:pPr>
          </w:p>
        </w:tc>
        <w:tc>
          <w:tcPr>
            <w:tcW w:w="1050" w:type="dxa"/>
            <w:shd w:val="clear" w:color="auto" w:fill="auto"/>
          </w:tcPr>
          <w:p w:rsidR="002240E2" w:rsidRPr="00D83373" w:rsidRDefault="002240E2"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2240E2"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r w:rsidRPr="00017432">
              <w:rPr>
                <w:szCs w:val="18"/>
              </w:rPr>
              <w:t>2</w:t>
            </w:r>
          </w:p>
        </w:tc>
        <w:tc>
          <w:tcPr>
            <w:tcW w:w="8380" w:type="dxa"/>
            <w:shd w:val="clear" w:color="auto" w:fill="auto"/>
          </w:tcPr>
          <w:p w:rsidR="002240E2" w:rsidRPr="00D83373" w:rsidRDefault="002240E2" w:rsidP="002240E2">
            <w:pPr>
              <w:spacing w:line="240" w:lineRule="auto"/>
              <w:rPr>
                <w:szCs w:val="18"/>
              </w:rPr>
            </w:pPr>
            <w:r w:rsidRPr="00D83373">
              <w:rPr>
                <w:szCs w:val="18"/>
              </w:rPr>
              <w:t>Leverancier werkt volgens de op Locatie geldende huisregels van Opdrachtgever.</w:t>
            </w:r>
          </w:p>
        </w:tc>
        <w:tc>
          <w:tcPr>
            <w:tcW w:w="1050" w:type="dxa"/>
            <w:shd w:val="clear" w:color="auto" w:fill="auto"/>
          </w:tcPr>
          <w:p w:rsidR="002240E2" w:rsidRPr="00D83373" w:rsidRDefault="002240E2"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2240E2"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r w:rsidRPr="00017432">
              <w:rPr>
                <w:szCs w:val="18"/>
              </w:rPr>
              <w:t>3</w:t>
            </w:r>
          </w:p>
        </w:tc>
        <w:tc>
          <w:tcPr>
            <w:tcW w:w="8380" w:type="dxa"/>
            <w:shd w:val="clear" w:color="auto" w:fill="auto"/>
          </w:tcPr>
          <w:p w:rsidR="002240E2" w:rsidRPr="00D83373" w:rsidRDefault="002240E2" w:rsidP="00D83373">
            <w:pPr>
              <w:spacing w:line="240" w:lineRule="auto"/>
              <w:rPr>
                <w:szCs w:val="18"/>
              </w:rPr>
            </w:pPr>
            <w:r w:rsidRPr="00D83373">
              <w:rPr>
                <w:szCs w:val="18"/>
              </w:rPr>
              <w:t>Bij uitvoering van de werkzaamheden dient Leverancier rekening te houden met de bedrijfsvoering en het primair proces van een Locatie. Na gunning vindt afstemming op Locatie plaats.</w:t>
            </w:r>
          </w:p>
        </w:tc>
        <w:tc>
          <w:tcPr>
            <w:tcW w:w="1050" w:type="dxa"/>
            <w:shd w:val="clear" w:color="auto" w:fill="auto"/>
          </w:tcPr>
          <w:p w:rsidR="002240E2" w:rsidRPr="00D83373" w:rsidRDefault="002240E2"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2240E2"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4C271F" w:rsidRPr="00D83373" w:rsidTr="00D32EB1">
        <w:tc>
          <w:tcPr>
            <w:tcW w:w="800" w:type="dxa"/>
            <w:shd w:val="clear" w:color="auto" w:fill="auto"/>
          </w:tcPr>
          <w:p w:rsidR="004C271F" w:rsidRPr="00017432" w:rsidRDefault="004C271F" w:rsidP="00017432">
            <w:pPr>
              <w:pStyle w:val="Lijstalinea"/>
              <w:numPr>
                <w:ilvl w:val="0"/>
                <w:numId w:val="12"/>
              </w:numPr>
              <w:spacing w:line="240" w:lineRule="auto"/>
              <w:rPr>
                <w:szCs w:val="18"/>
              </w:rPr>
            </w:pPr>
          </w:p>
        </w:tc>
        <w:tc>
          <w:tcPr>
            <w:tcW w:w="8380" w:type="dxa"/>
            <w:shd w:val="clear" w:color="auto" w:fill="auto"/>
          </w:tcPr>
          <w:p w:rsidR="004C271F" w:rsidRPr="00D83373" w:rsidRDefault="004C271F" w:rsidP="00383D40">
            <w:pPr>
              <w:spacing w:line="240" w:lineRule="auto"/>
              <w:rPr>
                <w:szCs w:val="18"/>
              </w:rPr>
            </w:pPr>
          </w:p>
        </w:tc>
        <w:tc>
          <w:tcPr>
            <w:tcW w:w="1050" w:type="dxa"/>
            <w:shd w:val="clear" w:color="auto" w:fill="auto"/>
          </w:tcPr>
          <w:p w:rsidR="004C271F" w:rsidRPr="00D83373" w:rsidRDefault="004C271F"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4C271F" w:rsidRPr="00D83373" w:rsidRDefault="004C271F"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4C271F" w:rsidRPr="00D83373" w:rsidTr="00D32EB1">
        <w:tc>
          <w:tcPr>
            <w:tcW w:w="800" w:type="dxa"/>
            <w:shd w:val="clear" w:color="auto" w:fill="333399"/>
          </w:tcPr>
          <w:p w:rsidR="004C271F" w:rsidRPr="00D83373" w:rsidRDefault="004C271F" w:rsidP="00383D40">
            <w:pPr>
              <w:spacing w:line="240" w:lineRule="auto"/>
              <w:rPr>
                <w:b/>
                <w:color w:val="FFFFFF"/>
                <w:szCs w:val="18"/>
              </w:rPr>
            </w:pPr>
            <w:r w:rsidRPr="00D83373">
              <w:rPr>
                <w:b/>
                <w:color w:val="FFFFFF"/>
                <w:szCs w:val="18"/>
              </w:rPr>
              <w:t>Eisnr.</w:t>
            </w:r>
          </w:p>
        </w:tc>
        <w:tc>
          <w:tcPr>
            <w:tcW w:w="8380" w:type="dxa"/>
            <w:shd w:val="clear" w:color="auto" w:fill="333399"/>
          </w:tcPr>
          <w:p w:rsidR="004C271F" w:rsidRPr="00D83373" w:rsidRDefault="004C271F" w:rsidP="002240E2">
            <w:pPr>
              <w:spacing w:line="240" w:lineRule="auto"/>
              <w:rPr>
                <w:b/>
                <w:color w:val="FFFFFF"/>
                <w:szCs w:val="18"/>
              </w:rPr>
            </w:pPr>
            <w:r w:rsidRPr="00D83373">
              <w:rPr>
                <w:b/>
                <w:color w:val="FFFFFF"/>
                <w:szCs w:val="18"/>
              </w:rPr>
              <w:t xml:space="preserve">Onderdeel 2. </w:t>
            </w:r>
            <w:r w:rsidR="002240E2" w:rsidRPr="00D83373">
              <w:rPr>
                <w:b/>
                <w:color w:val="FFFFFF"/>
                <w:szCs w:val="18"/>
              </w:rPr>
              <w:t>Algemene eisen apparatuur</w:t>
            </w:r>
          </w:p>
        </w:tc>
        <w:tc>
          <w:tcPr>
            <w:tcW w:w="1050" w:type="dxa"/>
            <w:shd w:val="clear" w:color="auto" w:fill="333399"/>
          </w:tcPr>
          <w:p w:rsidR="004C271F" w:rsidRPr="00D83373" w:rsidRDefault="004C271F" w:rsidP="00383D40">
            <w:pPr>
              <w:spacing w:line="240" w:lineRule="auto"/>
              <w:rPr>
                <w:b/>
                <w:color w:val="FFFFFF"/>
                <w:szCs w:val="18"/>
              </w:rPr>
            </w:pPr>
            <w:r w:rsidRPr="00D83373">
              <w:rPr>
                <w:b/>
                <w:color w:val="FFFFFF"/>
                <w:szCs w:val="18"/>
              </w:rPr>
              <w:t>JA/NEE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Leverancier verklaart het gehele pakket aan Apparatuur zoals verder in deze conformiteitenlijst benoemd te kunnen leveren.</w:t>
            </w:r>
          </w:p>
        </w:tc>
        <w:tc>
          <w:tcPr>
            <w:tcW w:w="1050" w:type="dxa"/>
            <w:shd w:val="clear" w:color="auto" w:fill="auto"/>
          </w:tcPr>
          <w:p w:rsidR="002240E2" w:rsidRPr="00D83373" w:rsidRDefault="002240E2"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2240E2"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De Apparatuur is NEN 3140 goedgekeurd, CE-toegelaten en levert geen gevaar op tijdens het gebruik.</w:t>
            </w:r>
          </w:p>
        </w:tc>
        <w:tc>
          <w:tcPr>
            <w:tcW w:w="1050" w:type="dxa"/>
            <w:shd w:val="clear" w:color="auto" w:fill="auto"/>
          </w:tcPr>
          <w:p w:rsidR="002240E2" w:rsidRPr="00D83373" w:rsidRDefault="002240E2"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2240E2"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Indien Apparatuur wordt vervangen of gerepareerd, dient de Apparatuur NEN 3140 gekeurd te zijn door Leverancier.</w:t>
            </w:r>
          </w:p>
        </w:tc>
        <w:tc>
          <w:tcPr>
            <w:tcW w:w="1050" w:type="dxa"/>
            <w:shd w:val="clear" w:color="auto" w:fill="auto"/>
          </w:tcPr>
          <w:p w:rsidR="002240E2" w:rsidRPr="00D83373" w:rsidRDefault="002240E2" w:rsidP="002240E2">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2240E2" w:rsidP="002240E2">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Alle Apparatuur dient te voldoen aan de in Nederland geldende richtlijnen, alsmede de plaatselijke bepalingen. Hieronder vallen onder andere de benodigde keuringen, eisen van de arbeidsinspectie, eisen van de nutsbedrijven, KEMA, KIWA, GAVO, VDE, GAWALO, VEIN, NEN, KOMO en CE en ander van toepassing zijnde wet- en regelgeving op de dag van de aanbesteding.</w:t>
            </w:r>
          </w:p>
          <w:p w:rsidR="002240E2" w:rsidRPr="00D83373" w:rsidRDefault="002240E2" w:rsidP="002240E2">
            <w:pPr>
              <w:spacing w:line="240" w:lineRule="auto"/>
              <w:rPr>
                <w:szCs w:val="18"/>
              </w:rPr>
            </w:pPr>
          </w:p>
        </w:tc>
        <w:tc>
          <w:tcPr>
            <w:tcW w:w="1050" w:type="dxa"/>
            <w:shd w:val="clear" w:color="auto" w:fill="auto"/>
          </w:tcPr>
          <w:p w:rsidR="002240E2" w:rsidRPr="00D83373" w:rsidRDefault="002240E2" w:rsidP="002240E2">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2240E2" w:rsidP="002240E2">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Aanduidingen van type producten dienen goed bereikbaar en leesbaar op de Apparatuur te zijn aangebracht. De type aanduiding dient, indien van toepassing afhankelijk van het soort apparaat te vermelden: type, bouwjaar, fabricagenummer, vermogen, maximale temperatuur, spanning en stroomsterkte en andere relevante gegevens. In de functionele specificaties staan alle items vermeld waaraan de Apparatuur dient te voldoen.</w:t>
            </w:r>
          </w:p>
          <w:p w:rsidR="002240E2" w:rsidRPr="00D83373" w:rsidRDefault="002240E2" w:rsidP="002240E2">
            <w:pPr>
              <w:spacing w:line="240" w:lineRule="auto"/>
              <w:rPr>
                <w:szCs w:val="18"/>
              </w:rPr>
            </w:pPr>
          </w:p>
        </w:tc>
        <w:tc>
          <w:tcPr>
            <w:tcW w:w="1050" w:type="dxa"/>
            <w:shd w:val="clear" w:color="auto" w:fill="auto"/>
          </w:tcPr>
          <w:p w:rsidR="002240E2" w:rsidRPr="00D83373" w:rsidRDefault="002240E2" w:rsidP="002240E2">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2240E2" w:rsidP="002240E2">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 xml:space="preserve">Inschrijver neemt in de Inschrijving per aangeboden Apparaat een specificatie overzicht op. </w:t>
            </w:r>
          </w:p>
          <w:p w:rsidR="002240E2" w:rsidRPr="00D83373" w:rsidRDefault="002240E2" w:rsidP="002240E2">
            <w:pPr>
              <w:spacing w:line="240" w:lineRule="auto"/>
              <w:rPr>
                <w:szCs w:val="18"/>
              </w:rPr>
            </w:pPr>
          </w:p>
        </w:tc>
        <w:tc>
          <w:tcPr>
            <w:tcW w:w="1050" w:type="dxa"/>
            <w:shd w:val="clear" w:color="auto" w:fill="auto"/>
          </w:tcPr>
          <w:p w:rsidR="002240E2" w:rsidRPr="00D83373" w:rsidRDefault="002240E2" w:rsidP="002240E2">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2240E2" w:rsidP="002240E2">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Voor alle Apparaten is er behoefte aan een duidelijke handleiding in de Nederlandse en Engelse taal. Op verzoek dient deze beschikbaar te worden gesteld.</w:t>
            </w:r>
          </w:p>
          <w:p w:rsidR="002240E2" w:rsidRPr="00D83373" w:rsidRDefault="002240E2" w:rsidP="002240E2">
            <w:pPr>
              <w:spacing w:line="240" w:lineRule="auto"/>
              <w:rPr>
                <w:szCs w:val="18"/>
              </w:rPr>
            </w:pPr>
          </w:p>
        </w:tc>
        <w:tc>
          <w:tcPr>
            <w:tcW w:w="1050" w:type="dxa"/>
            <w:shd w:val="clear" w:color="auto" w:fill="auto"/>
          </w:tcPr>
          <w:p w:rsidR="002240E2" w:rsidRPr="00D83373" w:rsidRDefault="002240E2" w:rsidP="002240E2">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2240E2" w:rsidP="002240E2">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Op verzoek levert Leverancier een bij een Apparaat behorende instructiekaart in het Nederlands, Engels en Frans.</w:t>
            </w:r>
          </w:p>
        </w:tc>
        <w:tc>
          <w:tcPr>
            <w:tcW w:w="1050" w:type="dxa"/>
            <w:shd w:val="clear" w:color="auto" w:fill="auto"/>
          </w:tcPr>
          <w:p w:rsidR="002240E2" w:rsidRPr="00D83373" w:rsidRDefault="002240E2" w:rsidP="002240E2">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2240E2" w:rsidP="002240E2">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 xml:space="preserve">De verkochte Apparatuur moet door Leverancier middels een zegel verzegeld worden, zodat (een poging tot) sabotage of oneigenlijk gebruik onmiddellijk kan worden geconstateerd. De kosten hiervoor dient Inschrijver in de artikelprijzen te verwerken. </w:t>
            </w:r>
          </w:p>
          <w:p w:rsidR="002240E2" w:rsidRPr="00D83373" w:rsidRDefault="002240E2" w:rsidP="002240E2">
            <w:pPr>
              <w:spacing w:line="240" w:lineRule="auto"/>
              <w:rPr>
                <w:szCs w:val="18"/>
              </w:rPr>
            </w:pPr>
            <w:r w:rsidRPr="00D83373">
              <w:rPr>
                <w:szCs w:val="18"/>
              </w:rPr>
              <w:t>Leverancier maakt onderscheid tussen verzegeling van Apparatuur die  geleverd is door Leverancier en ingevoerde apparatuur door justitiabelen, bijvoorbeeld door te verzegelen met verschillende kleuren.</w:t>
            </w:r>
          </w:p>
          <w:p w:rsidR="002240E2" w:rsidRPr="00D83373" w:rsidRDefault="002240E2" w:rsidP="002240E2">
            <w:pPr>
              <w:spacing w:line="240" w:lineRule="auto"/>
              <w:rPr>
                <w:szCs w:val="18"/>
              </w:rPr>
            </w:pPr>
          </w:p>
        </w:tc>
        <w:tc>
          <w:tcPr>
            <w:tcW w:w="1050" w:type="dxa"/>
            <w:shd w:val="clear" w:color="auto" w:fill="auto"/>
          </w:tcPr>
          <w:p w:rsidR="002240E2" w:rsidRPr="00D83373" w:rsidRDefault="002240E2" w:rsidP="002240E2">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2240E2" w:rsidP="002240E2">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 xml:space="preserve">Leverancier is verplicht om door justitiabelen ingevoerde apparaten te controleren en te verzegelen met een zegel dat na manipulatie tekst achterlaat. </w:t>
            </w:r>
          </w:p>
          <w:p w:rsidR="002240E2" w:rsidRPr="00D83373" w:rsidRDefault="002240E2" w:rsidP="002240E2">
            <w:pPr>
              <w:spacing w:line="240" w:lineRule="auto"/>
              <w:rPr>
                <w:szCs w:val="18"/>
              </w:rPr>
            </w:pPr>
            <w:r w:rsidRPr="00D83373">
              <w:rPr>
                <w:szCs w:val="18"/>
              </w:rPr>
              <w:t xml:space="preserve">Van invoer is sprake wanneer een justitiabele over eigen apparatuur wil beschikken op </w:t>
            </w:r>
            <w:r w:rsidRPr="00D83373">
              <w:rPr>
                <w:szCs w:val="18"/>
              </w:rPr>
              <w:lastRenderedPageBreak/>
              <w:t>zijn/haar cel. Opdrachtgever zal deze apparatuur aan Leverancier aanbieden ter controle.</w:t>
            </w:r>
          </w:p>
          <w:p w:rsidR="002240E2" w:rsidRPr="00D83373" w:rsidRDefault="002240E2" w:rsidP="002240E2">
            <w:pPr>
              <w:spacing w:line="240" w:lineRule="auto"/>
              <w:rPr>
                <w:szCs w:val="18"/>
              </w:rPr>
            </w:pPr>
            <w:r w:rsidRPr="00D83373">
              <w:rPr>
                <w:szCs w:val="18"/>
              </w:rPr>
              <w:t>Onder controle t.b.v. de verzegeling wordt verstaan het openmaken van het apparaat, controleren op contrabande, op verborgen niet tot het apparaat behorende elektronica en op overige afwijkingen. Het controleren op opname- of communicatiemogelijkheid, deze dient onklaar gemaakt te worden, het sluiten van het apparaat en tot slot het verzegelen met een sticker.</w:t>
            </w:r>
          </w:p>
          <w:p w:rsidR="002240E2" w:rsidRPr="00D83373" w:rsidRDefault="002240E2" w:rsidP="002240E2">
            <w:pPr>
              <w:spacing w:line="240" w:lineRule="auto"/>
              <w:rPr>
                <w:szCs w:val="18"/>
              </w:rPr>
            </w:pPr>
            <w:r w:rsidRPr="00D83373">
              <w:rPr>
                <w:szCs w:val="18"/>
              </w:rPr>
              <w:t>Leverancier levert te verzegelen apparatuur een week nadat zij deze in ontvangst heeft genomen verzegeld af op de desbetreffende Locatie.</w:t>
            </w:r>
          </w:p>
          <w:p w:rsidR="002240E2" w:rsidRPr="00D83373" w:rsidRDefault="002240E2" w:rsidP="002240E2">
            <w:pPr>
              <w:spacing w:line="240" w:lineRule="auto"/>
              <w:rPr>
                <w:szCs w:val="18"/>
              </w:rPr>
            </w:pPr>
            <w:r w:rsidRPr="00D83373">
              <w:rPr>
                <w:szCs w:val="18"/>
              </w:rPr>
              <w:t xml:space="preserve">Inschrijver dient op </w:t>
            </w:r>
            <w:r w:rsidRPr="00E5711F">
              <w:rPr>
                <w:szCs w:val="18"/>
                <w:highlight w:val="yellow"/>
              </w:rPr>
              <w:t>bijlage N “Prijzenblad</w:t>
            </w:r>
            <w:bookmarkStart w:id="0" w:name="_GoBack"/>
            <w:bookmarkEnd w:id="0"/>
            <w:r w:rsidRPr="00D83373">
              <w:rPr>
                <w:szCs w:val="18"/>
              </w:rPr>
              <w:t>” de door haar in rekening te brengen kosten te offreren. Hierbij geldt dat maximaal de volgende vergoedingen in rekening mogen worden gebracht: Tv’s: € 20, Audioapparatuur: € 20 en Elektrische persoonlijke verzorgingsartikelen € 10.</w:t>
            </w:r>
          </w:p>
          <w:p w:rsidR="002240E2" w:rsidRPr="00D83373" w:rsidRDefault="002240E2" w:rsidP="002240E2">
            <w:pPr>
              <w:spacing w:line="240" w:lineRule="auto"/>
              <w:rPr>
                <w:szCs w:val="18"/>
              </w:rPr>
            </w:pPr>
            <w:r w:rsidRPr="00D83373">
              <w:rPr>
                <w:szCs w:val="18"/>
              </w:rPr>
              <w:t>Zie met betrekking tot deze eis ook wens 1</w:t>
            </w:r>
          </w:p>
          <w:p w:rsidR="002240E2" w:rsidRPr="00D83373" w:rsidRDefault="002240E2" w:rsidP="002240E2">
            <w:pPr>
              <w:spacing w:line="240" w:lineRule="auto"/>
              <w:rPr>
                <w:szCs w:val="18"/>
              </w:rPr>
            </w:pPr>
          </w:p>
        </w:tc>
        <w:tc>
          <w:tcPr>
            <w:tcW w:w="1050" w:type="dxa"/>
            <w:shd w:val="clear" w:color="auto" w:fill="auto"/>
          </w:tcPr>
          <w:p w:rsidR="002240E2" w:rsidRPr="00D83373" w:rsidRDefault="002240E2" w:rsidP="002240E2">
            <w:pPr>
              <w:spacing w:line="240" w:lineRule="auto"/>
              <w:rPr>
                <w:szCs w:val="18"/>
              </w:rPr>
            </w:pPr>
            <w:r w:rsidRPr="00D83373">
              <w:rPr>
                <w:szCs w:val="18"/>
              </w:rPr>
              <w:lastRenderedPageBreak/>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2240E2" w:rsidP="002240E2">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Ingeval er bij de controle t.b.v. de verzegeling contrabande wordt aangetroffen wordt dit per direct door Leverancier aan de Locatie gemeld. Het apparaat waarin de contrabande is aangetroffen wordt vervolgens door Leverancier samen met de aangetroffen contrabande retour geleverd aan de Locatie.</w:t>
            </w:r>
          </w:p>
          <w:p w:rsidR="002240E2" w:rsidRPr="00D83373" w:rsidRDefault="002240E2" w:rsidP="002240E2">
            <w:pPr>
              <w:spacing w:line="240" w:lineRule="auto"/>
              <w:rPr>
                <w:szCs w:val="18"/>
              </w:rPr>
            </w:pPr>
            <w:r w:rsidRPr="00D83373">
              <w:rPr>
                <w:szCs w:val="18"/>
              </w:rPr>
              <w:t>In geval van andere afwijkingen levert Leverancier het betreffende apparaat onverzegeld retour aan Locatie inclusief een schriftelijke rapportage van het aangetroffen gebrek.</w:t>
            </w:r>
          </w:p>
          <w:p w:rsidR="002240E2" w:rsidRPr="00D83373" w:rsidRDefault="002240E2" w:rsidP="002240E2">
            <w:pPr>
              <w:spacing w:line="240" w:lineRule="auto"/>
              <w:rPr>
                <w:szCs w:val="18"/>
              </w:rPr>
            </w:pPr>
          </w:p>
        </w:tc>
        <w:tc>
          <w:tcPr>
            <w:tcW w:w="1050" w:type="dxa"/>
            <w:shd w:val="clear" w:color="auto" w:fill="auto"/>
          </w:tcPr>
          <w:p w:rsidR="002240E2" w:rsidRPr="00D83373" w:rsidRDefault="002240E2" w:rsidP="002240E2">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2240E2" w:rsidP="002240E2">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 xml:space="preserve">Inschrijver voegt een digitale (cd-rom) catalogus bij van de door DJI gevraagde Apparatuur volgens het bijgesloten Leonardo-model zie bijlage S. </w:t>
            </w:r>
          </w:p>
        </w:tc>
        <w:tc>
          <w:tcPr>
            <w:tcW w:w="1050" w:type="dxa"/>
            <w:shd w:val="clear" w:color="auto" w:fill="auto"/>
          </w:tcPr>
          <w:p w:rsidR="002240E2" w:rsidRPr="00D83373" w:rsidRDefault="002240E2" w:rsidP="002240E2">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2240E2" w:rsidP="002240E2">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Leverancier garandeert dat vervangingsonderdelen/gebruiksonderdelen van de Apparatuur uit de assortimentlijst gedurende de garantieperiode nageleverd kunnen worden.</w:t>
            </w:r>
          </w:p>
          <w:p w:rsidR="002240E2" w:rsidRPr="00D83373" w:rsidRDefault="002240E2" w:rsidP="002240E2">
            <w:pPr>
              <w:spacing w:line="240" w:lineRule="auto"/>
              <w:rPr>
                <w:szCs w:val="18"/>
              </w:rPr>
            </w:pPr>
          </w:p>
        </w:tc>
        <w:tc>
          <w:tcPr>
            <w:tcW w:w="1050" w:type="dxa"/>
            <w:shd w:val="clear" w:color="auto" w:fill="auto"/>
          </w:tcPr>
          <w:p w:rsidR="002240E2" w:rsidRPr="00D83373" w:rsidRDefault="002240E2"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2240E2"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Leverancier levert gedurende de looptijd van de Overeenkomst Apparatuur van hetzelfde merk en type zoals deze in de Inschrijving is aangeboden. Wanneer een Apparaat niet meer leverbaar is omdat het uit productie genomen is, mag Leverancier na overleg overgaan tot levering van een gelijkwaardig Apparaat voor maximaal dezelfde prijsstelling.</w:t>
            </w:r>
          </w:p>
          <w:p w:rsidR="002240E2" w:rsidRPr="00D83373" w:rsidRDefault="002240E2" w:rsidP="002240E2">
            <w:pPr>
              <w:spacing w:line="240" w:lineRule="auto"/>
              <w:rPr>
                <w:szCs w:val="18"/>
              </w:rPr>
            </w:pPr>
          </w:p>
        </w:tc>
        <w:tc>
          <w:tcPr>
            <w:tcW w:w="1050" w:type="dxa"/>
            <w:shd w:val="clear" w:color="auto" w:fill="auto"/>
          </w:tcPr>
          <w:p w:rsidR="002240E2" w:rsidRPr="00D83373" w:rsidRDefault="002240E2"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2240E2"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2240E2">
        <w:tc>
          <w:tcPr>
            <w:tcW w:w="800" w:type="dxa"/>
            <w:shd w:val="clear" w:color="auto" w:fill="333399"/>
          </w:tcPr>
          <w:p w:rsidR="002240E2" w:rsidRPr="00D83373" w:rsidRDefault="002240E2" w:rsidP="002240E2">
            <w:pPr>
              <w:spacing w:line="240" w:lineRule="auto"/>
              <w:rPr>
                <w:b/>
                <w:color w:val="FFFFFF"/>
                <w:szCs w:val="18"/>
              </w:rPr>
            </w:pPr>
            <w:r w:rsidRPr="00D83373">
              <w:rPr>
                <w:b/>
                <w:color w:val="FFFFFF"/>
                <w:szCs w:val="18"/>
              </w:rPr>
              <w:t>Eisnr.</w:t>
            </w:r>
          </w:p>
        </w:tc>
        <w:tc>
          <w:tcPr>
            <w:tcW w:w="8380" w:type="dxa"/>
            <w:shd w:val="clear" w:color="auto" w:fill="333399"/>
          </w:tcPr>
          <w:p w:rsidR="002240E2" w:rsidRPr="00D83373" w:rsidRDefault="002240E2" w:rsidP="002240E2">
            <w:pPr>
              <w:spacing w:line="240" w:lineRule="auto"/>
              <w:rPr>
                <w:b/>
                <w:color w:val="FFFFFF"/>
                <w:szCs w:val="18"/>
              </w:rPr>
            </w:pPr>
            <w:r w:rsidRPr="00D83373">
              <w:rPr>
                <w:b/>
                <w:color w:val="FFFFFF"/>
                <w:szCs w:val="18"/>
              </w:rPr>
              <w:t>Onderdeel 3. Eisen m.b.t. inzet van personeel van Leverancier</w:t>
            </w:r>
          </w:p>
        </w:tc>
        <w:tc>
          <w:tcPr>
            <w:tcW w:w="1050" w:type="dxa"/>
            <w:shd w:val="clear" w:color="auto" w:fill="333399"/>
          </w:tcPr>
          <w:p w:rsidR="002240E2" w:rsidRPr="00D83373" w:rsidRDefault="002240E2" w:rsidP="002240E2">
            <w:pPr>
              <w:spacing w:line="240" w:lineRule="auto"/>
              <w:rPr>
                <w:b/>
                <w:color w:val="FFFFFF"/>
                <w:szCs w:val="18"/>
              </w:rPr>
            </w:pPr>
            <w:r w:rsidRPr="00D83373">
              <w:rPr>
                <w:b/>
                <w:color w:val="FFFFFF"/>
                <w:szCs w:val="18"/>
              </w:rPr>
              <w:t>JA/NEE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Al het Personeel van Leverancier dat binnen Justitiële Inrichtingen komt dient te beschikken over een geldige positieve verklaring omtrent het gedrag (VOG). Zie bijlage Q voor het screeningformulier en bijlage R voor een toelichting op de aanvraag van de VOG-verklaring. De kosten voor het aanvragen van de VOG-verklaring komen voor rekening voor Leverancier en bedragen rond de 30 euro.</w:t>
            </w:r>
          </w:p>
          <w:p w:rsidR="002240E2" w:rsidRPr="00D83373" w:rsidRDefault="002240E2" w:rsidP="002240E2">
            <w:pPr>
              <w:spacing w:line="240" w:lineRule="auto"/>
              <w:rPr>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Leverancier draagt zorg voor een poule van gekwalificeerde medewerkers die beschikken over een geldige positieve VOG-verklaring en direct inzetbaar zijn op de Locaties van Opdrachtgever, ter vervanging van medewerkers bij vakantie, ziekte of andere vormen van verzuim.</w:t>
            </w:r>
          </w:p>
          <w:p w:rsidR="002240E2" w:rsidRPr="00D83373" w:rsidRDefault="002240E2" w:rsidP="002240E2">
            <w:pPr>
              <w:spacing w:line="240" w:lineRule="auto"/>
              <w:rPr>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Leverancier garandeert dat de werkzaamheden niet stagneren door onderbezetting als gevolg van het niet beschikken over een geldige positieve VOG-verklaring door het in te zetten Personeel.</w:t>
            </w:r>
          </w:p>
          <w:p w:rsidR="002240E2" w:rsidRPr="00D83373" w:rsidRDefault="002240E2" w:rsidP="002240E2">
            <w:pPr>
              <w:spacing w:line="240" w:lineRule="auto"/>
              <w:rPr>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b/>
                <w:szCs w:val="18"/>
              </w:rPr>
            </w:pPr>
            <w:r w:rsidRPr="00D83373">
              <w:rPr>
                <w:szCs w:val="18"/>
              </w:rPr>
              <w:t>Leverancier dient bij de inzet van medewerkers tenminste te voldoen aan wet- en regelgeving.</w:t>
            </w: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Indien de uitvoering van de opdracht leidt tot calamiteiten dient het Personeel van Leverancier handelend op te treden. Leverancier dient ergere schade te voorkomen en direct de contactpersoon van Opdrachtgever te informeren over verdere acties.</w:t>
            </w:r>
          </w:p>
          <w:p w:rsidR="002240E2" w:rsidRPr="00D83373" w:rsidRDefault="002240E2" w:rsidP="002240E2">
            <w:pPr>
              <w:spacing w:line="240" w:lineRule="auto"/>
              <w:rPr>
                <w:szCs w:val="18"/>
              </w:rPr>
            </w:pPr>
            <w:r w:rsidRPr="00D83373">
              <w:rPr>
                <w:szCs w:val="18"/>
              </w:rPr>
              <w:t>Eventueel handelend optreden jegens justitiabelen is voorbehouden aan personeel van Opdrachtgever.</w:t>
            </w:r>
          </w:p>
          <w:p w:rsidR="002240E2" w:rsidRPr="00D83373" w:rsidRDefault="002240E2" w:rsidP="002240E2">
            <w:pPr>
              <w:spacing w:line="240" w:lineRule="auto"/>
              <w:rPr>
                <w:b/>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 xml:space="preserve">Leverancier dient de arbo-wetgeving toe te passen tijdens de uitvoering van de werkzaamheden. Leverancier is verantwoordelijk voor instructie van (locaal) geldende protocollen en richtlijnen aan haar medewerkers. Indien een medewerker zich niet houdt aan deze protocollen en richtlijnen is Opdrachtgever gerechtigd de betrokken </w:t>
            </w:r>
            <w:r w:rsidRPr="00D83373">
              <w:rPr>
                <w:szCs w:val="18"/>
              </w:rPr>
              <w:lastRenderedPageBreak/>
              <w:t>medewerker direct en permanent de toegang tot de Locatie te ontzeggen.</w:t>
            </w:r>
          </w:p>
          <w:p w:rsidR="002240E2" w:rsidRPr="00D83373" w:rsidRDefault="002240E2" w:rsidP="002240E2">
            <w:pPr>
              <w:spacing w:line="240" w:lineRule="auto"/>
              <w:rPr>
                <w:b/>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lastRenderedPageBreak/>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b/>
                <w:szCs w:val="18"/>
              </w:rPr>
            </w:pPr>
            <w:r w:rsidRPr="00D83373">
              <w:rPr>
                <w:szCs w:val="18"/>
              </w:rPr>
              <w:t>Elke mutatie in het in te zetten personeel dient onmiddellijk schriftelijk aan Opdrachtgever, op Locatieniveau, te worden doorgegeven.</w:t>
            </w: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2240E2">
        <w:tc>
          <w:tcPr>
            <w:tcW w:w="800" w:type="dxa"/>
            <w:shd w:val="clear" w:color="auto" w:fill="333399"/>
          </w:tcPr>
          <w:p w:rsidR="002240E2" w:rsidRPr="00D83373" w:rsidRDefault="002240E2" w:rsidP="002240E2">
            <w:pPr>
              <w:spacing w:line="240" w:lineRule="auto"/>
              <w:rPr>
                <w:b/>
                <w:color w:val="FFFFFF"/>
                <w:szCs w:val="18"/>
              </w:rPr>
            </w:pPr>
            <w:r w:rsidRPr="00D83373">
              <w:rPr>
                <w:b/>
                <w:color w:val="FFFFFF"/>
                <w:szCs w:val="18"/>
              </w:rPr>
              <w:t>Eisnr.</w:t>
            </w:r>
          </w:p>
        </w:tc>
        <w:tc>
          <w:tcPr>
            <w:tcW w:w="8380" w:type="dxa"/>
            <w:shd w:val="clear" w:color="auto" w:fill="333399"/>
          </w:tcPr>
          <w:p w:rsidR="002240E2" w:rsidRPr="00D83373" w:rsidRDefault="002240E2" w:rsidP="002240E2">
            <w:pPr>
              <w:spacing w:line="240" w:lineRule="auto"/>
              <w:rPr>
                <w:b/>
                <w:color w:val="FFFFFF"/>
                <w:szCs w:val="18"/>
              </w:rPr>
            </w:pPr>
            <w:r w:rsidRPr="00D83373">
              <w:rPr>
                <w:b/>
                <w:color w:val="FFFFFF"/>
                <w:szCs w:val="18"/>
              </w:rPr>
              <w:t xml:space="preserve">Onderdeel 4. </w:t>
            </w:r>
            <w:r w:rsidRPr="00D83373">
              <w:rPr>
                <w:b/>
                <w:bCs/>
                <w:color w:val="FFFFFF"/>
                <w:szCs w:val="18"/>
              </w:rPr>
              <w:t>Eisen m.b.t. Bestellen</w:t>
            </w:r>
          </w:p>
        </w:tc>
        <w:tc>
          <w:tcPr>
            <w:tcW w:w="1050" w:type="dxa"/>
            <w:shd w:val="clear" w:color="auto" w:fill="333399"/>
          </w:tcPr>
          <w:p w:rsidR="002240E2" w:rsidRPr="00D83373" w:rsidRDefault="002240E2" w:rsidP="002240E2">
            <w:pPr>
              <w:spacing w:line="240" w:lineRule="auto"/>
              <w:rPr>
                <w:b/>
                <w:color w:val="FFFFFF"/>
                <w:szCs w:val="18"/>
              </w:rPr>
            </w:pPr>
            <w:r w:rsidRPr="00D83373">
              <w:rPr>
                <w:b/>
                <w:color w:val="FFFFFF"/>
                <w:szCs w:val="18"/>
              </w:rPr>
              <w:t>JA/NEE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Bestellingen worden alleen dan in behandeling genomen door de Leverancier, nadat de Leverancier een schriftelijke opdracht heeft ontvangen. De opdracht dient te zijn voorzien van een gegenereerd bestelnummer uit Leonardo (financieel systeem) en afkomstig te zijn van een bestelgemachtigde namens de DJI. Onder ‘bestelgemachtigde’ verstaat DJI medewerkers van de SSC’s die een Bestelling plaatsen voorzien van een Leonardo bestel- of Leonardo contractnummer.</w:t>
            </w:r>
          </w:p>
          <w:p w:rsidR="002240E2" w:rsidRPr="00D83373" w:rsidRDefault="002240E2" w:rsidP="002240E2">
            <w:pPr>
              <w:spacing w:line="240" w:lineRule="auto"/>
              <w:rPr>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In geval een Locatie aangeeft dat er sprake is van een calamiteit kan van bovenstaande worden afgeweken en volstaat een email van het hoofd FaZa als geldige schriftelijke opdracht. Deze email dient wel te worden opgevolgd door een Bestelling met een gegenereerd bestelnummer uit Leonardo. Zonder dit nummer is betaling van de factuur niet mogelijk.</w:t>
            </w:r>
          </w:p>
          <w:p w:rsidR="002240E2" w:rsidRPr="00D83373" w:rsidRDefault="002240E2" w:rsidP="002240E2">
            <w:pPr>
              <w:spacing w:line="240" w:lineRule="auto"/>
              <w:rPr>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2240E2">
        <w:tc>
          <w:tcPr>
            <w:tcW w:w="800" w:type="dxa"/>
            <w:shd w:val="clear" w:color="auto" w:fill="333399"/>
          </w:tcPr>
          <w:p w:rsidR="002240E2" w:rsidRPr="00D83373" w:rsidRDefault="002240E2" w:rsidP="002240E2">
            <w:pPr>
              <w:spacing w:line="240" w:lineRule="auto"/>
              <w:rPr>
                <w:b/>
                <w:color w:val="FFFFFF"/>
                <w:szCs w:val="18"/>
              </w:rPr>
            </w:pPr>
            <w:r w:rsidRPr="00D83373">
              <w:rPr>
                <w:b/>
                <w:color w:val="FFFFFF"/>
                <w:szCs w:val="18"/>
              </w:rPr>
              <w:t>Eisnr.</w:t>
            </w:r>
          </w:p>
        </w:tc>
        <w:tc>
          <w:tcPr>
            <w:tcW w:w="8380" w:type="dxa"/>
            <w:shd w:val="clear" w:color="auto" w:fill="333399"/>
          </w:tcPr>
          <w:p w:rsidR="002240E2" w:rsidRPr="00D83373" w:rsidRDefault="002240E2" w:rsidP="002240E2">
            <w:pPr>
              <w:spacing w:line="240" w:lineRule="auto"/>
              <w:rPr>
                <w:b/>
                <w:color w:val="FFFFFF"/>
                <w:szCs w:val="18"/>
              </w:rPr>
            </w:pPr>
            <w:r w:rsidRPr="00D83373">
              <w:rPr>
                <w:b/>
                <w:color w:val="FFFFFF"/>
                <w:szCs w:val="18"/>
              </w:rPr>
              <w:t xml:space="preserve">Onderdeel 5. </w:t>
            </w:r>
            <w:r w:rsidRPr="00D83373">
              <w:rPr>
                <w:b/>
                <w:bCs/>
                <w:color w:val="FFFFFF"/>
                <w:szCs w:val="18"/>
              </w:rPr>
              <w:t>Eisen m.b.t. Levering</w:t>
            </w:r>
          </w:p>
        </w:tc>
        <w:tc>
          <w:tcPr>
            <w:tcW w:w="1050" w:type="dxa"/>
            <w:shd w:val="clear" w:color="auto" w:fill="333399"/>
          </w:tcPr>
          <w:p w:rsidR="002240E2" w:rsidRPr="00D83373" w:rsidRDefault="002240E2" w:rsidP="002240E2">
            <w:pPr>
              <w:spacing w:line="240" w:lineRule="auto"/>
              <w:rPr>
                <w:b/>
                <w:color w:val="FFFFFF"/>
                <w:szCs w:val="18"/>
              </w:rPr>
            </w:pPr>
            <w:r w:rsidRPr="00D83373">
              <w:rPr>
                <w:b/>
                <w:color w:val="FFFFFF"/>
                <w:szCs w:val="18"/>
              </w:rPr>
              <w:t>JA/NEE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 xml:space="preserve">Leverancier maakt wekelijks een ronde langs elke Locatie. Na gunning wordt per Locatie een vaste dag (Dag van levering) in de week afgesproken waarop Leverancier de desbetreffende Locatie bezoekt. </w:t>
            </w:r>
          </w:p>
          <w:p w:rsidR="002240E2" w:rsidRPr="00D83373" w:rsidRDefault="002240E2" w:rsidP="002240E2">
            <w:pPr>
              <w:spacing w:line="240" w:lineRule="auto"/>
              <w:rPr>
                <w:szCs w:val="18"/>
              </w:rPr>
            </w:pPr>
            <w:r w:rsidRPr="00D83373">
              <w:rPr>
                <w:szCs w:val="18"/>
              </w:rPr>
              <w:t>Een Locatie kan in voorkomende gevallen aan Leverancier aangeven dat een specifieke Dag van levering komt te vervallen.</w:t>
            </w:r>
          </w:p>
          <w:p w:rsidR="002240E2" w:rsidRPr="00D83373" w:rsidRDefault="002240E2" w:rsidP="002240E2">
            <w:pPr>
              <w:spacing w:line="240" w:lineRule="auto"/>
              <w:rPr>
                <w:szCs w:val="18"/>
              </w:rPr>
            </w:pPr>
            <w:r w:rsidRPr="00D83373">
              <w:rPr>
                <w:szCs w:val="18"/>
              </w:rPr>
              <w:t>Aan Leverancier ter reparatie aangeboden Apparatuur blijft eigendom van de betreffende Locatie, het staat Leverancier niet vrij de Apparatuur tussen de Locaties uit te wisselen.</w:t>
            </w:r>
          </w:p>
          <w:p w:rsidR="002240E2" w:rsidRPr="00D83373" w:rsidRDefault="002240E2" w:rsidP="002240E2">
            <w:pPr>
              <w:spacing w:line="240" w:lineRule="auto"/>
              <w:rPr>
                <w:szCs w:val="18"/>
              </w:rPr>
            </w:pPr>
            <w:r w:rsidRPr="00D83373">
              <w:rPr>
                <w:szCs w:val="18"/>
              </w:rPr>
              <w:t xml:space="preserve"> </w:t>
            </w: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Op de Dag van levering levert Leverancier de voorafgaande aan die dag bestelde Apparatuur en de gerepareerde en verzegelde Apparatuur welke de week ervoor door Locatie ter reparatie of verzegeling is aangeboden. Tevens neemt Leverancier de door de Locatie aangeboden te repareren of te verzegelen Apparatuur in ontvangst.</w:t>
            </w:r>
          </w:p>
          <w:p w:rsidR="002240E2" w:rsidRPr="00D83373" w:rsidRDefault="002240E2" w:rsidP="002240E2">
            <w:pPr>
              <w:spacing w:line="240" w:lineRule="auto"/>
              <w:rPr>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Leverancier verzorgt digitale registratie bij in ontvangstname van Apparatuur welke door Locatie ter reparatie dan wel verzegeling wordt aangeboden. Aflevering van gerepareerde danwel verzegelde Apparatuur wordt eveneens door Leverancier geregistreerd.</w:t>
            </w:r>
          </w:p>
          <w:p w:rsidR="002240E2" w:rsidRPr="00D83373" w:rsidRDefault="002240E2" w:rsidP="002240E2">
            <w:pPr>
              <w:spacing w:line="240" w:lineRule="auto"/>
              <w:rPr>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Bij het niet afleveren op de Dag van levering van de gekochte, gerepareerde en/of verzegelde Apparatuur zoals beschreven in eis 29 kan Locatie overgaan tot het opleggen van een boete van € 250,- per dag.</w:t>
            </w:r>
          </w:p>
          <w:p w:rsidR="002240E2" w:rsidRPr="00D83373" w:rsidRDefault="002240E2" w:rsidP="002240E2">
            <w:pPr>
              <w:spacing w:line="240" w:lineRule="auto"/>
              <w:rPr>
                <w:szCs w:val="18"/>
                <w:highlight w:val="cyan"/>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Indien een Locatie, Leverancier verzoekt om buiten de vastgestelde Dag van levering te leveren dan wel de Locatie te bezoeken dan dient Leverancier hier gevolg aan te geven. Leverancier mag daarvoor de in de Inschrijving geoffreerde voorrijkosten in rekening brengen.</w:t>
            </w:r>
          </w:p>
          <w:p w:rsidR="002240E2" w:rsidRPr="00D83373" w:rsidRDefault="002240E2" w:rsidP="002240E2">
            <w:pPr>
              <w:spacing w:line="240" w:lineRule="auto"/>
              <w:rPr>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Per Locatie wordt een centraal afleverpunt vastgelegd. Daarnaast kan Leverancier worden verzocht de Apparatuur op een specifieke plaats af te leveren.</w:t>
            </w:r>
          </w:p>
          <w:p w:rsidR="002240E2" w:rsidRPr="00D83373" w:rsidRDefault="002240E2" w:rsidP="002240E2">
            <w:pPr>
              <w:spacing w:line="240" w:lineRule="auto"/>
              <w:rPr>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Het transport van de Apparatuur wordt tot en met de plaatsing op de daartoe bestemde plaats verzorgd door en is voor rekening en risico van de Leverancier.</w:t>
            </w:r>
          </w:p>
          <w:p w:rsidR="002240E2" w:rsidRPr="00D83373" w:rsidRDefault="002240E2" w:rsidP="002240E2">
            <w:pPr>
              <w:spacing w:line="240" w:lineRule="auto"/>
              <w:rPr>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Zaken dienen zodanig verpakt te zijn dat de kans op mechanische en/of vochtschade tot een minimum beperkt is.</w:t>
            </w:r>
          </w:p>
          <w:p w:rsidR="002240E2" w:rsidRPr="00D83373" w:rsidRDefault="002240E2" w:rsidP="002240E2">
            <w:pPr>
              <w:spacing w:line="240" w:lineRule="auto"/>
              <w:rPr>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Leverancier levert bestelde Apparatuur op de eerst volgende Dag van levering van de betreffende Locatie, volgend op de dag van Bestelling.</w:t>
            </w:r>
          </w:p>
          <w:p w:rsidR="002240E2" w:rsidRPr="00D83373" w:rsidRDefault="002240E2" w:rsidP="002240E2">
            <w:pPr>
              <w:spacing w:line="240" w:lineRule="auto"/>
              <w:rPr>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De Apparatuur dient bedrijfsklaar (onder andere op de Locatie te worden ingeregeld en voorgeprogrammeerd) te kunnen worden afgeleverd op de plaats waar deze wordt gebruikt.</w:t>
            </w:r>
          </w:p>
          <w:p w:rsidR="002240E2" w:rsidRPr="00D83373" w:rsidRDefault="002240E2" w:rsidP="002240E2">
            <w:pPr>
              <w:spacing w:line="240" w:lineRule="auto"/>
              <w:rPr>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Leverancier draagt er zorg voor dat na de aflevering de bij de Levering behorende pakbon door een daartoe bevoegde medewerker van de DJI wordt ondertekend. Een digitale pakbon is hierbij toegestaan. Deze wordt vervolgens in hardcopy / digitaal ter archivering aan de Locatie verstrekt.</w:t>
            </w:r>
          </w:p>
          <w:p w:rsidR="002240E2" w:rsidRPr="00D83373" w:rsidRDefault="002240E2" w:rsidP="002240E2">
            <w:pPr>
              <w:spacing w:line="240" w:lineRule="auto"/>
              <w:rPr>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Bij de Levering van Apparatuur wordt de oude Apparatuur door Leverancier kosteloos ingenomen.</w:t>
            </w:r>
          </w:p>
          <w:p w:rsidR="002240E2" w:rsidRPr="00D83373" w:rsidRDefault="002240E2" w:rsidP="002240E2">
            <w:pPr>
              <w:spacing w:line="240" w:lineRule="auto"/>
              <w:rPr>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Leverancier dient de verpakkingsmaterialen en emballage direct af te voeren.</w:t>
            </w: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2240E2" w:rsidRPr="00D83373" w:rsidTr="00D32EB1">
        <w:tc>
          <w:tcPr>
            <w:tcW w:w="800" w:type="dxa"/>
            <w:shd w:val="clear" w:color="auto" w:fill="auto"/>
          </w:tcPr>
          <w:p w:rsidR="002240E2" w:rsidRPr="00017432" w:rsidRDefault="002240E2" w:rsidP="00017432">
            <w:pPr>
              <w:pStyle w:val="Lijstalinea"/>
              <w:numPr>
                <w:ilvl w:val="0"/>
                <w:numId w:val="12"/>
              </w:numPr>
              <w:spacing w:line="240" w:lineRule="auto"/>
              <w:rPr>
                <w:szCs w:val="18"/>
              </w:rPr>
            </w:pPr>
          </w:p>
          <w:p w:rsidR="002240E2" w:rsidRPr="00D83373" w:rsidRDefault="002240E2" w:rsidP="00383D40">
            <w:pPr>
              <w:spacing w:line="240" w:lineRule="auto"/>
              <w:ind w:left="113"/>
              <w:rPr>
                <w:szCs w:val="18"/>
              </w:rPr>
            </w:pPr>
          </w:p>
        </w:tc>
        <w:tc>
          <w:tcPr>
            <w:tcW w:w="8380" w:type="dxa"/>
            <w:shd w:val="clear" w:color="auto" w:fill="auto"/>
          </w:tcPr>
          <w:p w:rsidR="002240E2" w:rsidRPr="00D83373" w:rsidRDefault="002240E2" w:rsidP="002240E2">
            <w:pPr>
              <w:spacing w:line="240" w:lineRule="auto"/>
              <w:rPr>
                <w:szCs w:val="18"/>
              </w:rPr>
            </w:pPr>
            <w:r w:rsidRPr="00D83373">
              <w:rPr>
                <w:szCs w:val="18"/>
              </w:rPr>
              <w:t>Leverancier beschikt over een zodanige capaciteit dat deze ingeval van een calamiteit binnen 24 uur vervangende Apparatuur kan leveren. Voorbeeld van een calamiteit is overspanning binnen een instelling waardoor de Apparatuur is doorbrand. Leverancier moet dan in staat zijn om een aanzienlijk aantal (stel 300) tv’s of magnetrons te kunnen leveren. Zie met betrekking tot deze eis ook wens 2</w:t>
            </w:r>
          </w:p>
          <w:p w:rsidR="002240E2" w:rsidRPr="00D83373" w:rsidRDefault="002240E2" w:rsidP="002240E2">
            <w:pPr>
              <w:spacing w:line="240" w:lineRule="auto"/>
              <w:rPr>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2240E2"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E544E7" w:rsidRPr="00D83373" w:rsidTr="00DA4834">
        <w:tc>
          <w:tcPr>
            <w:tcW w:w="800" w:type="dxa"/>
            <w:shd w:val="clear" w:color="auto" w:fill="333399"/>
          </w:tcPr>
          <w:p w:rsidR="00E544E7" w:rsidRPr="00D83373" w:rsidRDefault="00E544E7" w:rsidP="00DA4834">
            <w:pPr>
              <w:spacing w:line="240" w:lineRule="auto"/>
              <w:rPr>
                <w:b/>
                <w:color w:val="FFFFFF"/>
                <w:szCs w:val="18"/>
              </w:rPr>
            </w:pPr>
            <w:r w:rsidRPr="00D83373">
              <w:rPr>
                <w:b/>
                <w:color w:val="FFFFFF"/>
                <w:szCs w:val="18"/>
              </w:rPr>
              <w:t>Eisnr.</w:t>
            </w:r>
          </w:p>
        </w:tc>
        <w:tc>
          <w:tcPr>
            <w:tcW w:w="8380" w:type="dxa"/>
            <w:shd w:val="clear" w:color="auto" w:fill="333399"/>
          </w:tcPr>
          <w:p w:rsidR="00E544E7" w:rsidRPr="00D83373" w:rsidRDefault="00E544E7" w:rsidP="00DA4834">
            <w:pPr>
              <w:spacing w:line="240" w:lineRule="auto"/>
              <w:rPr>
                <w:b/>
                <w:color w:val="FFFFFF"/>
                <w:szCs w:val="18"/>
              </w:rPr>
            </w:pPr>
            <w:r w:rsidRPr="00D83373">
              <w:rPr>
                <w:b/>
                <w:color w:val="FFFFFF"/>
                <w:szCs w:val="18"/>
              </w:rPr>
              <w:t xml:space="preserve">Onderdeel 6 </w:t>
            </w:r>
            <w:r w:rsidRPr="00D83373">
              <w:rPr>
                <w:b/>
                <w:bCs/>
                <w:color w:val="FFFFFF"/>
                <w:szCs w:val="18"/>
              </w:rPr>
              <w:t>Eisen m.b.t. service, garantie en reparatie</w:t>
            </w:r>
          </w:p>
        </w:tc>
        <w:tc>
          <w:tcPr>
            <w:tcW w:w="1050" w:type="dxa"/>
            <w:shd w:val="clear" w:color="auto" w:fill="333399"/>
          </w:tcPr>
          <w:p w:rsidR="00E544E7" w:rsidRPr="00D83373" w:rsidRDefault="00E544E7" w:rsidP="00DA4834">
            <w:pPr>
              <w:spacing w:line="240" w:lineRule="auto"/>
              <w:rPr>
                <w:b/>
                <w:color w:val="FFFFFF"/>
                <w:szCs w:val="18"/>
              </w:rPr>
            </w:pPr>
            <w:r w:rsidRPr="00D83373">
              <w:rPr>
                <w:b/>
                <w:color w:val="FFFFFF"/>
                <w:szCs w:val="18"/>
              </w:rPr>
              <w:t>JA/NEE</w:t>
            </w:r>
          </w:p>
        </w:tc>
      </w:tr>
      <w:tr w:rsidR="00E544E7" w:rsidRPr="00D83373" w:rsidTr="00D32EB1">
        <w:tc>
          <w:tcPr>
            <w:tcW w:w="800" w:type="dxa"/>
            <w:shd w:val="clear" w:color="auto" w:fill="auto"/>
          </w:tcPr>
          <w:p w:rsidR="00E544E7" w:rsidRPr="00017432" w:rsidRDefault="00E544E7" w:rsidP="00017432">
            <w:pPr>
              <w:pStyle w:val="Lijstalinea"/>
              <w:numPr>
                <w:ilvl w:val="0"/>
                <w:numId w:val="12"/>
              </w:numPr>
              <w:spacing w:line="240" w:lineRule="auto"/>
              <w:rPr>
                <w:szCs w:val="18"/>
              </w:rPr>
            </w:pPr>
          </w:p>
          <w:p w:rsidR="00E544E7" w:rsidRPr="00D83373" w:rsidRDefault="00E544E7" w:rsidP="00383D40">
            <w:pPr>
              <w:spacing w:line="240" w:lineRule="auto"/>
              <w:ind w:left="113"/>
              <w:rPr>
                <w:szCs w:val="18"/>
              </w:rPr>
            </w:pPr>
          </w:p>
        </w:tc>
        <w:tc>
          <w:tcPr>
            <w:tcW w:w="8380" w:type="dxa"/>
            <w:shd w:val="clear" w:color="auto" w:fill="auto"/>
          </w:tcPr>
          <w:p w:rsidR="00E544E7" w:rsidRPr="00D83373" w:rsidRDefault="00E544E7" w:rsidP="00DA4834">
            <w:pPr>
              <w:spacing w:line="240" w:lineRule="auto"/>
              <w:rPr>
                <w:szCs w:val="18"/>
              </w:rPr>
            </w:pPr>
            <w:r w:rsidRPr="00D83373">
              <w:rPr>
                <w:szCs w:val="18"/>
              </w:rPr>
              <w:t>De Leverancier dient bij zijn prijsstelling van het bruin- en witgoed rekening te houden met een garantietermijn van minimaal 2 jaar vanaf het moment van Levering. Wanneer de door de betrokken fabrikant verstrekte garantietermijn korter is dan 2 jaar dient Leverancier dit aan te vullen tot 2 jaar.</w:t>
            </w:r>
          </w:p>
          <w:p w:rsidR="00E544E7" w:rsidRPr="00D83373" w:rsidRDefault="00E544E7" w:rsidP="00DA4834">
            <w:pPr>
              <w:spacing w:line="240" w:lineRule="auto"/>
              <w:rPr>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E544E7"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E544E7" w:rsidRPr="00D83373" w:rsidTr="00D32EB1">
        <w:tc>
          <w:tcPr>
            <w:tcW w:w="800" w:type="dxa"/>
            <w:shd w:val="clear" w:color="auto" w:fill="auto"/>
          </w:tcPr>
          <w:p w:rsidR="00E544E7" w:rsidRPr="00017432" w:rsidRDefault="00E544E7" w:rsidP="00017432">
            <w:pPr>
              <w:pStyle w:val="Lijstalinea"/>
              <w:numPr>
                <w:ilvl w:val="0"/>
                <w:numId w:val="12"/>
              </w:numPr>
              <w:spacing w:line="240" w:lineRule="auto"/>
              <w:rPr>
                <w:szCs w:val="18"/>
              </w:rPr>
            </w:pPr>
          </w:p>
          <w:p w:rsidR="00E544E7" w:rsidRPr="00D83373" w:rsidRDefault="00E544E7" w:rsidP="00383D40">
            <w:pPr>
              <w:spacing w:line="240" w:lineRule="auto"/>
              <w:ind w:left="113"/>
              <w:rPr>
                <w:szCs w:val="18"/>
              </w:rPr>
            </w:pPr>
          </w:p>
        </w:tc>
        <w:tc>
          <w:tcPr>
            <w:tcW w:w="8380" w:type="dxa"/>
            <w:shd w:val="clear" w:color="auto" w:fill="auto"/>
          </w:tcPr>
          <w:p w:rsidR="00E544E7" w:rsidRPr="00D83373" w:rsidRDefault="00E544E7" w:rsidP="00DA4834">
            <w:pPr>
              <w:spacing w:line="240" w:lineRule="auto"/>
              <w:rPr>
                <w:szCs w:val="18"/>
              </w:rPr>
            </w:pPr>
            <w:r w:rsidRPr="00D83373">
              <w:rPr>
                <w:szCs w:val="18"/>
              </w:rPr>
              <w:t>De Leverancier dient bij zijn prijsstelling van de kleine huishoudelijke artikelen rekening te houden met een garantietermijn van minimaal 1 jaar vanaf het moment van Levering. Wanneer de door de betrokken fabrikant verstrekte garantietermijn korter is dan 1 jaar dient Leverancier dit aan te vullen tot 1 jaar.</w:t>
            </w:r>
          </w:p>
          <w:p w:rsidR="00E544E7" w:rsidRPr="00D83373" w:rsidRDefault="00E544E7" w:rsidP="00DA4834">
            <w:pPr>
              <w:spacing w:line="240" w:lineRule="auto"/>
              <w:rPr>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E544E7"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E544E7" w:rsidRPr="00D83373" w:rsidTr="00D32EB1">
        <w:tc>
          <w:tcPr>
            <w:tcW w:w="800" w:type="dxa"/>
            <w:shd w:val="clear" w:color="auto" w:fill="auto"/>
          </w:tcPr>
          <w:p w:rsidR="00E544E7" w:rsidRPr="00017432" w:rsidRDefault="00E544E7" w:rsidP="00017432">
            <w:pPr>
              <w:pStyle w:val="Lijstalinea"/>
              <w:numPr>
                <w:ilvl w:val="0"/>
                <w:numId w:val="12"/>
              </w:numPr>
              <w:spacing w:line="240" w:lineRule="auto"/>
              <w:rPr>
                <w:szCs w:val="18"/>
              </w:rPr>
            </w:pPr>
          </w:p>
          <w:p w:rsidR="00E544E7" w:rsidRPr="00D83373" w:rsidRDefault="00E544E7" w:rsidP="00383D40">
            <w:pPr>
              <w:spacing w:line="240" w:lineRule="auto"/>
              <w:ind w:left="113"/>
              <w:rPr>
                <w:szCs w:val="18"/>
              </w:rPr>
            </w:pPr>
          </w:p>
        </w:tc>
        <w:tc>
          <w:tcPr>
            <w:tcW w:w="8380" w:type="dxa"/>
            <w:shd w:val="clear" w:color="auto" w:fill="auto"/>
          </w:tcPr>
          <w:p w:rsidR="00E544E7" w:rsidRPr="00D83373" w:rsidRDefault="00E544E7" w:rsidP="00DA4834">
            <w:pPr>
              <w:pStyle w:val="Default0"/>
              <w:widowControl w:val="0"/>
              <w:textAlignment w:val="baseline"/>
              <w:rPr>
                <w:rFonts w:ascii="Verdana" w:hAnsi="Verdana"/>
                <w:sz w:val="18"/>
                <w:szCs w:val="18"/>
              </w:rPr>
            </w:pPr>
            <w:r w:rsidRPr="00D83373">
              <w:rPr>
                <w:rFonts w:ascii="Verdana" w:hAnsi="Verdana"/>
                <w:sz w:val="18"/>
                <w:szCs w:val="18"/>
              </w:rPr>
              <w:t>Leverancier draagt er zorg voor dat er, middels een fysiek kenmerk op het Apparaat en een actuele lijst met type en serienummers, door de Locatie is vast te stellen wat de leeftijd van een Apparaat is en of het Apparaat nog binnen de garantie valt.</w:t>
            </w:r>
          </w:p>
          <w:p w:rsidR="00E544E7" w:rsidRPr="00D83373" w:rsidRDefault="00E544E7" w:rsidP="00DA4834">
            <w:pPr>
              <w:pStyle w:val="Default0"/>
              <w:widowControl w:val="0"/>
              <w:textAlignment w:val="baseline"/>
              <w:rPr>
                <w:rFonts w:ascii="Verdana" w:hAnsi="Verdana"/>
                <w:sz w:val="18"/>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E544E7"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E544E7" w:rsidRPr="00D83373" w:rsidTr="00D32EB1">
        <w:tc>
          <w:tcPr>
            <w:tcW w:w="800" w:type="dxa"/>
            <w:shd w:val="clear" w:color="auto" w:fill="auto"/>
          </w:tcPr>
          <w:p w:rsidR="00E544E7" w:rsidRPr="00017432" w:rsidRDefault="00E544E7" w:rsidP="00017432">
            <w:pPr>
              <w:pStyle w:val="Lijstalinea"/>
              <w:numPr>
                <w:ilvl w:val="0"/>
                <w:numId w:val="12"/>
              </w:numPr>
              <w:spacing w:line="240" w:lineRule="auto"/>
              <w:rPr>
                <w:szCs w:val="18"/>
              </w:rPr>
            </w:pPr>
          </w:p>
          <w:p w:rsidR="00E544E7" w:rsidRPr="00D83373" w:rsidRDefault="00E544E7" w:rsidP="00383D40">
            <w:pPr>
              <w:spacing w:line="240" w:lineRule="auto"/>
              <w:ind w:left="113"/>
              <w:rPr>
                <w:szCs w:val="18"/>
              </w:rPr>
            </w:pPr>
          </w:p>
        </w:tc>
        <w:tc>
          <w:tcPr>
            <w:tcW w:w="8380" w:type="dxa"/>
            <w:shd w:val="clear" w:color="auto" w:fill="auto"/>
          </w:tcPr>
          <w:p w:rsidR="00E544E7" w:rsidRPr="00D83373" w:rsidRDefault="00E544E7" w:rsidP="00DA4834">
            <w:pPr>
              <w:pStyle w:val="Default0"/>
              <w:widowControl w:val="0"/>
              <w:textAlignment w:val="baseline"/>
              <w:rPr>
                <w:rFonts w:ascii="Verdana" w:hAnsi="Verdana"/>
                <w:sz w:val="18"/>
                <w:szCs w:val="18"/>
              </w:rPr>
            </w:pPr>
            <w:r w:rsidRPr="00D83373">
              <w:rPr>
                <w:rFonts w:ascii="Verdana" w:hAnsi="Verdana"/>
                <w:sz w:val="18"/>
                <w:szCs w:val="18"/>
              </w:rPr>
              <w:t>Leverancier dient in staat te zijn en er zorg voor te dragen dat storingen binnen 24 uur verholpen zijn voor Apparatuur die binnen de garantietermijn valt. Wanneer de Leverancier de storing niet binnen 24 uur kan verhelpen draagt hij zorg voor een vervangend Apparaat.</w:t>
            </w:r>
          </w:p>
          <w:p w:rsidR="00E544E7" w:rsidRPr="00D83373" w:rsidRDefault="00E544E7" w:rsidP="00DA4834">
            <w:pPr>
              <w:spacing w:line="240" w:lineRule="auto"/>
              <w:rPr>
                <w:szCs w:val="18"/>
              </w:rPr>
            </w:pPr>
            <w:r w:rsidRPr="00D83373">
              <w:rPr>
                <w:szCs w:val="18"/>
              </w:rPr>
              <w:t>Een situatie als hier beschreven wordt niet beschouwd als een verzoek van Locatie aan Leverancier om buiten de vastgestelde Dag van levering de Locatie te bezoeken. Leverancier mag hiervoor dan ook geen voorrijkosten in rekening brengen.</w:t>
            </w:r>
          </w:p>
          <w:p w:rsidR="00E544E7" w:rsidRPr="00D83373" w:rsidRDefault="00E544E7" w:rsidP="00DA4834">
            <w:pPr>
              <w:pStyle w:val="Default0"/>
              <w:widowControl w:val="0"/>
              <w:textAlignment w:val="baseline"/>
              <w:rPr>
                <w:rFonts w:ascii="Verdana" w:hAnsi="Verdana"/>
                <w:sz w:val="18"/>
                <w:szCs w:val="18"/>
              </w:rPr>
            </w:pPr>
          </w:p>
          <w:p w:rsidR="00E544E7" w:rsidRPr="00D83373" w:rsidRDefault="00E544E7" w:rsidP="00DA4834">
            <w:pPr>
              <w:pStyle w:val="Default0"/>
              <w:widowControl w:val="0"/>
              <w:textAlignment w:val="baseline"/>
              <w:rPr>
                <w:rFonts w:ascii="Verdana" w:hAnsi="Verdana"/>
                <w:sz w:val="18"/>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E544E7"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E544E7" w:rsidRPr="00D83373" w:rsidTr="00D32EB1">
        <w:tc>
          <w:tcPr>
            <w:tcW w:w="800" w:type="dxa"/>
            <w:shd w:val="clear" w:color="auto" w:fill="auto"/>
          </w:tcPr>
          <w:p w:rsidR="00E544E7" w:rsidRPr="00017432" w:rsidRDefault="00E544E7" w:rsidP="00017432">
            <w:pPr>
              <w:pStyle w:val="Lijstalinea"/>
              <w:numPr>
                <w:ilvl w:val="0"/>
                <w:numId w:val="12"/>
              </w:numPr>
              <w:spacing w:line="240" w:lineRule="auto"/>
              <w:rPr>
                <w:szCs w:val="18"/>
              </w:rPr>
            </w:pPr>
          </w:p>
          <w:p w:rsidR="00E544E7" w:rsidRPr="00D83373" w:rsidRDefault="00E544E7" w:rsidP="00383D40">
            <w:pPr>
              <w:spacing w:line="240" w:lineRule="auto"/>
              <w:ind w:left="113"/>
              <w:rPr>
                <w:szCs w:val="18"/>
              </w:rPr>
            </w:pPr>
          </w:p>
        </w:tc>
        <w:tc>
          <w:tcPr>
            <w:tcW w:w="8380" w:type="dxa"/>
            <w:shd w:val="clear" w:color="auto" w:fill="auto"/>
          </w:tcPr>
          <w:p w:rsidR="00E544E7" w:rsidRPr="00D83373" w:rsidRDefault="00E544E7" w:rsidP="00DA4834">
            <w:pPr>
              <w:pStyle w:val="Default0"/>
              <w:widowControl w:val="0"/>
              <w:textAlignment w:val="baseline"/>
              <w:rPr>
                <w:rFonts w:ascii="Verdana" w:hAnsi="Verdana"/>
                <w:sz w:val="18"/>
                <w:szCs w:val="18"/>
              </w:rPr>
            </w:pPr>
            <w:r w:rsidRPr="00D83373">
              <w:rPr>
                <w:rFonts w:ascii="Verdana" w:hAnsi="Verdana"/>
                <w:sz w:val="18"/>
                <w:szCs w:val="18"/>
              </w:rPr>
              <w:t>Indien de Leverancier er voor kiest om op eigen rekening reserveapparatuur op een Locatie te plaatsen, teneinde aan de vorige eis te kunnen voldoen, dan zal de Locatie hiertoe om niet opslagruimte beschikbaar stellen, dit dient per Locatie overeen te worden gekomen.</w:t>
            </w:r>
          </w:p>
          <w:p w:rsidR="00E544E7" w:rsidRPr="00D83373" w:rsidRDefault="00E544E7" w:rsidP="00DA4834">
            <w:pPr>
              <w:pStyle w:val="Default0"/>
              <w:widowControl w:val="0"/>
              <w:textAlignment w:val="baseline"/>
              <w:rPr>
                <w:rStyle w:val="StandaardtekstparagraaflChar"/>
                <w:bCs w:val="0"/>
                <w:sz w:val="18"/>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E544E7"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E544E7" w:rsidRPr="00D83373" w:rsidTr="00D32EB1">
        <w:tc>
          <w:tcPr>
            <w:tcW w:w="800" w:type="dxa"/>
            <w:shd w:val="clear" w:color="auto" w:fill="auto"/>
          </w:tcPr>
          <w:p w:rsidR="00E544E7" w:rsidRPr="00017432" w:rsidRDefault="00E544E7" w:rsidP="00017432">
            <w:pPr>
              <w:pStyle w:val="Lijstalinea"/>
              <w:numPr>
                <w:ilvl w:val="0"/>
                <w:numId w:val="12"/>
              </w:numPr>
              <w:spacing w:line="240" w:lineRule="auto"/>
              <w:rPr>
                <w:szCs w:val="18"/>
              </w:rPr>
            </w:pPr>
          </w:p>
          <w:p w:rsidR="00E544E7" w:rsidRPr="00D83373" w:rsidRDefault="00E544E7" w:rsidP="00383D40">
            <w:pPr>
              <w:spacing w:line="240" w:lineRule="auto"/>
              <w:ind w:left="113"/>
              <w:rPr>
                <w:szCs w:val="18"/>
              </w:rPr>
            </w:pPr>
          </w:p>
        </w:tc>
        <w:tc>
          <w:tcPr>
            <w:tcW w:w="8380" w:type="dxa"/>
            <w:shd w:val="clear" w:color="auto" w:fill="auto"/>
          </w:tcPr>
          <w:p w:rsidR="00E544E7" w:rsidRPr="00D83373" w:rsidRDefault="00E544E7" w:rsidP="00DA4834">
            <w:pPr>
              <w:pStyle w:val="Default0"/>
              <w:widowControl w:val="0"/>
              <w:textAlignment w:val="baseline"/>
              <w:rPr>
                <w:rFonts w:ascii="Verdana" w:hAnsi="Verdana"/>
                <w:sz w:val="18"/>
                <w:szCs w:val="18"/>
              </w:rPr>
            </w:pPr>
            <w:r w:rsidRPr="00D83373">
              <w:rPr>
                <w:rFonts w:ascii="Verdana" w:hAnsi="Verdana"/>
                <w:sz w:val="18"/>
                <w:szCs w:val="18"/>
              </w:rPr>
              <w:t>Voor Apparatuur die regelmatig onderhoud behoeft wordt een Nederlandstalig onderhoudsschema, dat het onderhoud specificeert dat noodzakelijk is voor een zo lang mogelijke apparaatlevensduur en het optimaal functionere</w:t>
            </w:r>
            <w:r w:rsidR="003F06E6">
              <w:rPr>
                <w:rFonts w:ascii="Verdana" w:hAnsi="Verdana"/>
                <w:sz w:val="18"/>
                <w:szCs w:val="18"/>
              </w:rPr>
              <w:t>n</w:t>
            </w:r>
            <w:r w:rsidRPr="00D83373">
              <w:rPr>
                <w:rFonts w:ascii="Verdana" w:hAnsi="Verdana"/>
                <w:sz w:val="18"/>
                <w:szCs w:val="18"/>
              </w:rPr>
              <w:t xml:space="preserve"> van het Apparaat. Voor alle onderhoudsactiviteiten wordt de gewenste frequentie vermeld en wordt aangegeven wat door de gebruiker kan worden uitgevoerd en wat door deskundigen moet worden gedaan. Samen met het onderhoudsschema wordt een onderhoudskaart geleverd waarop het periodieke onderhoud kan worden aangetekend.</w:t>
            </w:r>
          </w:p>
          <w:p w:rsidR="00E544E7" w:rsidRPr="00D83373" w:rsidRDefault="00E544E7" w:rsidP="00DA4834">
            <w:pPr>
              <w:pStyle w:val="Default0"/>
              <w:widowControl w:val="0"/>
              <w:textAlignment w:val="baseline"/>
              <w:rPr>
                <w:rFonts w:ascii="Verdana" w:hAnsi="Verdana"/>
                <w:sz w:val="18"/>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E544E7"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E544E7" w:rsidRPr="00D83373" w:rsidTr="00D32EB1">
        <w:tc>
          <w:tcPr>
            <w:tcW w:w="800" w:type="dxa"/>
            <w:shd w:val="clear" w:color="auto" w:fill="auto"/>
          </w:tcPr>
          <w:p w:rsidR="00E544E7" w:rsidRPr="00017432" w:rsidRDefault="00E544E7" w:rsidP="00017432">
            <w:pPr>
              <w:pStyle w:val="Lijstalinea"/>
              <w:numPr>
                <w:ilvl w:val="0"/>
                <w:numId w:val="12"/>
              </w:numPr>
              <w:spacing w:line="240" w:lineRule="auto"/>
              <w:rPr>
                <w:szCs w:val="18"/>
              </w:rPr>
            </w:pPr>
          </w:p>
          <w:p w:rsidR="00E544E7" w:rsidRPr="00D83373" w:rsidRDefault="00E544E7" w:rsidP="00383D40">
            <w:pPr>
              <w:spacing w:line="240" w:lineRule="auto"/>
              <w:ind w:left="113"/>
              <w:rPr>
                <w:szCs w:val="18"/>
              </w:rPr>
            </w:pPr>
          </w:p>
        </w:tc>
        <w:tc>
          <w:tcPr>
            <w:tcW w:w="8380" w:type="dxa"/>
            <w:shd w:val="clear" w:color="auto" w:fill="auto"/>
          </w:tcPr>
          <w:p w:rsidR="00E544E7" w:rsidRPr="00D83373" w:rsidRDefault="00E544E7" w:rsidP="00DA4834">
            <w:pPr>
              <w:spacing w:line="240" w:lineRule="auto"/>
              <w:rPr>
                <w:szCs w:val="18"/>
              </w:rPr>
            </w:pPr>
            <w:r w:rsidRPr="00D83373">
              <w:rPr>
                <w:szCs w:val="18"/>
              </w:rPr>
              <w:t>Reparatie / vervanging van Apparatuur waarop de garantietermijn nog van toepassing is komt voor rekening van Leverancier.</w:t>
            </w:r>
          </w:p>
          <w:p w:rsidR="00E544E7" w:rsidRPr="00D83373" w:rsidRDefault="00E544E7" w:rsidP="00DA4834">
            <w:pPr>
              <w:spacing w:line="240" w:lineRule="auto"/>
              <w:rPr>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E544E7"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E544E7" w:rsidRPr="00D83373" w:rsidTr="00D32EB1">
        <w:tc>
          <w:tcPr>
            <w:tcW w:w="800" w:type="dxa"/>
            <w:shd w:val="clear" w:color="auto" w:fill="auto"/>
          </w:tcPr>
          <w:p w:rsidR="00E544E7" w:rsidRPr="00017432" w:rsidRDefault="00E544E7" w:rsidP="00017432">
            <w:pPr>
              <w:pStyle w:val="Lijstalinea"/>
              <w:numPr>
                <w:ilvl w:val="0"/>
                <w:numId w:val="12"/>
              </w:numPr>
              <w:spacing w:line="240" w:lineRule="auto"/>
              <w:rPr>
                <w:szCs w:val="18"/>
              </w:rPr>
            </w:pPr>
          </w:p>
          <w:p w:rsidR="00E544E7" w:rsidRPr="00D83373" w:rsidRDefault="00E544E7" w:rsidP="00383D40">
            <w:pPr>
              <w:spacing w:line="240" w:lineRule="auto"/>
              <w:ind w:left="113"/>
              <w:rPr>
                <w:szCs w:val="18"/>
              </w:rPr>
            </w:pPr>
          </w:p>
        </w:tc>
        <w:tc>
          <w:tcPr>
            <w:tcW w:w="8380" w:type="dxa"/>
            <w:shd w:val="clear" w:color="auto" w:fill="auto"/>
          </w:tcPr>
          <w:p w:rsidR="00E544E7" w:rsidRPr="00D83373" w:rsidRDefault="00E544E7" w:rsidP="00DA4834">
            <w:pPr>
              <w:spacing w:line="240" w:lineRule="auto"/>
              <w:rPr>
                <w:szCs w:val="18"/>
              </w:rPr>
            </w:pPr>
            <w:r w:rsidRPr="00D83373">
              <w:rPr>
                <w:szCs w:val="18"/>
              </w:rPr>
              <w:t>Bij ter reparatie aangeboden Apparaten binnen de garantietermijn dient de Leverancier, indien hij van mening is dat de storing / niet functioneren door molest of verkeerd gebruik is veroorzaakt, dit aan te tonen. Steekproefsgewijs zal de Opdrachtgever dit door een externe partij laten toetsen.</w:t>
            </w:r>
          </w:p>
          <w:p w:rsidR="00E544E7" w:rsidRPr="00D83373" w:rsidRDefault="00E544E7" w:rsidP="00DA4834">
            <w:pPr>
              <w:spacing w:line="240" w:lineRule="auto"/>
              <w:rPr>
                <w:szCs w:val="18"/>
              </w:rPr>
            </w:pPr>
            <w:r w:rsidRPr="00D83373">
              <w:rPr>
                <w:szCs w:val="18"/>
              </w:rPr>
              <w:t>Onder molest wordt verstaan zichtbare schade met een aantoonbare oorzaak van buitenaf.</w:t>
            </w:r>
          </w:p>
          <w:p w:rsidR="00E544E7" w:rsidRPr="00D83373" w:rsidRDefault="00E544E7" w:rsidP="00DA4834">
            <w:pPr>
              <w:spacing w:line="240" w:lineRule="auto"/>
              <w:rPr>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lastRenderedPageBreak/>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E544E7"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E544E7" w:rsidRPr="00D83373" w:rsidTr="00D32EB1">
        <w:tc>
          <w:tcPr>
            <w:tcW w:w="800" w:type="dxa"/>
            <w:shd w:val="clear" w:color="auto" w:fill="auto"/>
          </w:tcPr>
          <w:p w:rsidR="00E544E7" w:rsidRPr="00017432" w:rsidRDefault="00E544E7" w:rsidP="00017432">
            <w:pPr>
              <w:pStyle w:val="Lijstalinea"/>
              <w:numPr>
                <w:ilvl w:val="0"/>
                <w:numId w:val="12"/>
              </w:numPr>
              <w:spacing w:line="240" w:lineRule="auto"/>
              <w:rPr>
                <w:szCs w:val="18"/>
              </w:rPr>
            </w:pPr>
          </w:p>
          <w:p w:rsidR="00E544E7" w:rsidRPr="00D83373" w:rsidRDefault="00E544E7" w:rsidP="00383D40">
            <w:pPr>
              <w:spacing w:line="240" w:lineRule="auto"/>
              <w:ind w:left="113"/>
              <w:rPr>
                <w:szCs w:val="18"/>
              </w:rPr>
            </w:pPr>
          </w:p>
        </w:tc>
        <w:tc>
          <w:tcPr>
            <w:tcW w:w="8380" w:type="dxa"/>
            <w:shd w:val="clear" w:color="auto" w:fill="auto"/>
          </w:tcPr>
          <w:p w:rsidR="00E544E7" w:rsidRPr="00D83373" w:rsidRDefault="00E544E7" w:rsidP="00DA4834">
            <w:pPr>
              <w:spacing w:line="240" w:lineRule="auto"/>
              <w:rPr>
                <w:szCs w:val="18"/>
              </w:rPr>
            </w:pPr>
            <w:r w:rsidRPr="00D83373">
              <w:rPr>
                <w:szCs w:val="18"/>
              </w:rPr>
              <w:t>Inschrijver geeft in de Inschrijving een uurtarief op voor reparatie / onderhoud welke buiten de garantie valt. Gezien het feit dat het ondoenlijk is op voorhand reparatietijd per soort reparatie vast te stellen behoudt Opdrachtgever zich het recht voor steeksproefgewijs de door Leverancier opgevoerde reparatietijd te toetsen.</w:t>
            </w:r>
          </w:p>
          <w:p w:rsidR="00E544E7" w:rsidRPr="00D83373" w:rsidRDefault="00E544E7" w:rsidP="00DA4834">
            <w:pPr>
              <w:spacing w:line="240" w:lineRule="auto"/>
              <w:rPr>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E544E7"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E544E7" w:rsidRPr="00D83373" w:rsidTr="00D32EB1">
        <w:tc>
          <w:tcPr>
            <w:tcW w:w="800" w:type="dxa"/>
            <w:shd w:val="clear" w:color="auto" w:fill="auto"/>
          </w:tcPr>
          <w:p w:rsidR="00E544E7" w:rsidRPr="00017432" w:rsidRDefault="00E544E7" w:rsidP="00017432">
            <w:pPr>
              <w:pStyle w:val="Lijstalinea"/>
              <w:numPr>
                <w:ilvl w:val="0"/>
                <w:numId w:val="12"/>
              </w:numPr>
              <w:spacing w:line="240" w:lineRule="auto"/>
              <w:rPr>
                <w:szCs w:val="18"/>
              </w:rPr>
            </w:pPr>
          </w:p>
          <w:p w:rsidR="00E544E7" w:rsidRPr="00D83373" w:rsidRDefault="00E544E7" w:rsidP="00383D40">
            <w:pPr>
              <w:spacing w:line="240" w:lineRule="auto"/>
              <w:ind w:left="113"/>
              <w:rPr>
                <w:szCs w:val="18"/>
              </w:rPr>
            </w:pPr>
          </w:p>
        </w:tc>
        <w:tc>
          <w:tcPr>
            <w:tcW w:w="8380" w:type="dxa"/>
            <w:shd w:val="clear" w:color="auto" w:fill="auto"/>
          </w:tcPr>
          <w:p w:rsidR="00E544E7" w:rsidRPr="00D83373" w:rsidRDefault="00E544E7" w:rsidP="00DA4834">
            <w:pPr>
              <w:spacing w:line="240" w:lineRule="auto"/>
              <w:rPr>
                <w:szCs w:val="18"/>
              </w:rPr>
            </w:pPr>
            <w:r w:rsidRPr="00D83373">
              <w:rPr>
                <w:szCs w:val="18"/>
              </w:rPr>
              <w:t>Wanneer de reparatiekosten de restwaarde van een Apparaat overschrijden, legt Leverancier deze reparatiekosten ter goedkeuring voor aan Opdrachtgever voordat tot reparatie wordt overgegaan.</w:t>
            </w:r>
          </w:p>
          <w:p w:rsidR="00E544E7" w:rsidRPr="00D83373" w:rsidRDefault="00E544E7" w:rsidP="00DA4834">
            <w:pPr>
              <w:spacing w:line="240" w:lineRule="auto"/>
              <w:rPr>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E544E7"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E544E7" w:rsidRPr="00D83373" w:rsidTr="00D32EB1">
        <w:tc>
          <w:tcPr>
            <w:tcW w:w="800" w:type="dxa"/>
            <w:shd w:val="clear" w:color="auto" w:fill="auto"/>
          </w:tcPr>
          <w:p w:rsidR="00E544E7" w:rsidRPr="00017432" w:rsidRDefault="00E544E7" w:rsidP="00017432">
            <w:pPr>
              <w:pStyle w:val="Lijstalinea"/>
              <w:numPr>
                <w:ilvl w:val="0"/>
                <w:numId w:val="12"/>
              </w:numPr>
              <w:spacing w:line="240" w:lineRule="auto"/>
              <w:rPr>
                <w:szCs w:val="18"/>
              </w:rPr>
            </w:pPr>
          </w:p>
          <w:p w:rsidR="00E544E7" w:rsidRPr="00D83373" w:rsidRDefault="00E544E7" w:rsidP="00383D40">
            <w:pPr>
              <w:spacing w:line="240" w:lineRule="auto"/>
              <w:ind w:left="113"/>
              <w:rPr>
                <w:szCs w:val="18"/>
              </w:rPr>
            </w:pPr>
          </w:p>
        </w:tc>
        <w:tc>
          <w:tcPr>
            <w:tcW w:w="8380" w:type="dxa"/>
            <w:shd w:val="clear" w:color="auto" w:fill="auto"/>
          </w:tcPr>
          <w:p w:rsidR="00E544E7" w:rsidRPr="00D83373" w:rsidRDefault="00E544E7" w:rsidP="00DA4834">
            <w:pPr>
              <w:spacing w:line="240" w:lineRule="auto"/>
              <w:rPr>
                <w:szCs w:val="18"/>
              </w:rPr>
            </w:pPr>
            <w:r w:rsidRPr="00D83373">
              <w:rPr>
                <w:szCs w:val="18"/>
              </w:rPr>
              <w:t>Ook niet door Leverancier geleverde apparatuur (o.m. deel uitmakend van de ‘installed base’) kan door een Locatie aan Leverancier ter reparatie worden aangeboden. Leverancier is gehouden deze reparaties uit te voeren tegen het geoffreerde uurtarief. Wanneer het voor Leverancier niet mogelijk is om een bepaald type apparaat te repareren, bijvoorbeeld wegens het ontbreken van benodigde onderdelen, dan treden Opdrachtgever en Leverancier in overleg.</w:t>
            </w:r>
          </w:p>
          <w:p w:rsidR="00E544E7" w:rsidRPr="00D83373" w:rsidRDefault="00E544E7" w:rsidP="00DA4834">
            <w:pPr>
              <w:spacing w:line="240" w:lineRule="auto"/>
              <w:rPr>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E544E7"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E544E7" w:rsidRPr="00D83373" w:rsidTr="00D32EB1">
        <w:tc>
          <w:tcPr>
            <w:tcW w:w="800" w:type="dxa"/>
            <w:shd w:val="clear" w:color="auto" w:fill="auto"/>
          </w:tcPr>
          <w:p w:rsidR="00E544E7" w:rsidRPr="00017432" w:rsidRDefault="00E544E7" w:rsidP="00017432">
            <w:pPr>
              <w:pStyle w:val="Lijstalinea"/>
              <w:numPr>
                <w:ilvl w:val="0"/>
                <w:numId w:val="12"/>
              </w:numPr>
              <w:spacing w:line="240" w:lineRule="auto"/>
              <w:rPr>
                <w:szCs w:val="18"/>
              </w:rPr>
            </w:pPr>
          </w:p>
          <w:p w:rsidR="00E544E7" w:rsidRPr="00D83373" w:rsidRDefault="00E544E7" w:rsidP="00383D40">
            <w:pPr>
              <w:spacing w:line="240" w:lineRule="auto"/>
              <w:ind w:left="113"/>
              <w:rPr>
                <w:szCs w:val="18"/>
              </w:rPr>
            </w:pPr>
          </w:p>
        </w:tc>
        <w:tc>
          <w:tcPr>
            <w:tcW w:w="8380" w:type="dxa"/>
            <w:shd w:val="clear" w:color="auto" w:fill="auto"/>
          </w:tcPr>
          <w:p w:rsidR="00E544E7" w:rsidRPr="00D83373" w:rsidRDefault="00E544E7" w:rsidP="00DA4834">
            <w:pPr>
              <w:spacing w:line="240" w:lineRule="auto"/>
              <w:rPr>
                <w:szCs w:val="18"/>
              </w:rPr>
            </w:pPr>
            <w:r w:rsidRPr="00D83373">
              <w:rPr>
                <w:szCs w:val="18"/>
              </w:rPr>
              <w:t xml:space="preserve">Indien en Locatie daarom verzoekt, brengt Leverancier een offerte uit voor een reparatie- onderhoudsabonnement voor die Locatie. Reparaties aan Apparatuur welke buiten de garantie vallen worden dan onder het onderhoudsabonnement uitgevoerd in plaats van op basis van het uurtarief. Voorafgaand aan het uitbrengen van de offerte stelt de Locatie, Leverancier in de gelegenheid de ‘installed base’ van die Locatie te inventariseren. </w:t>
            </w:r>
          </w:p>
          <w:p w:rsidR="00E544E7" w:rsidRPr="00D83373" w:rsidRDefault="00E544E7" w:rsidP="00DA4834">
            <w:pPr>
              <w:spacing w:line="240" w:lineRule="auto"/>
              <w:rPr>
                <w:szCs w:val="18"/>
              </w:rPr>
            </w:pP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E544E7"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E544E7" w:rsidRPr="00D83373" w:rsidTr="00D32EB1">
        <w:tc>
          <w:tcPr>
            <w:tcW w:w="800" w:type="dxa"/>
            <w:shd w:val="clear" w:color="auto" w:fill="auto"/>
          </w:tcPr>
          <w:p w:rsidR="00E544E7" w:rsidRPr="00017432" w:rsidRDefault="00E544E7" w:rsidP="00017432">
            <w:pPr>
              <w:pStyle w:val="Lijstalinea"/>
              <w:numPr>
                <w:ilvl w:val="0"/>
                <w:numId w:val="12"/>
              </w:numPr>
              <w:spacing w:line="240" w:lineRule="auto"/>
              <w:rPr>
                <w:szCs w:val="18"/>
              </w:rPr>
            </w:pPr>
          </w:p>
          <w:p w:rsidR="00E544E7" w:rsidRPr="00D83373" w:rsidRDefault="00E544E7" w:rsidP="00383D40">
            <w:pPr>
              <w:spacing w:line="240" w:lineRule="auto"/>
              <w:ind w:left="113"/>
              <w:rPr>
                <w:szCs w:val="18"/>
              </w:rPr>
            </w:pPr>
          </w:p>
        </w:tc>
        <w:tc>
          <w:tcPr>
            <w:tcW w:w="8380" w:type="dxa"/>
            <w:shd w:val="clear" w:color="auto" w:fill="auto"/>
          </w:tcPr>
          <w:p w:rsidR="00E544E7" w:rsidRPr="00D83373" w:rsidRDefault="00E544E7" w:rsidP="00DA4834">
            <w:pPr>
              <w:spacing w:line="240" w:lineRule="auto"/>
              <w:rPr>
                <w:szCs w:val="18"/>
              </w:rPr>
            </w:pPr>
            <w:r w:rsidRPr="00D83373">
              <w:rPr>
                <w:szCs w:val="18"/>
              </w:rPr>
              <w:t>Opdrachtgever behoudt zich de mogelijkheid voor om reparaties elders dan wel zelf uit te voeren.</w:t>
            </w:r>
          </w:p>
        </w:tc>
        <w:tc>
          <w:tcPr>
            <w:tcW w:w="1050" w:type="dxa"/>
            <w:shd w:val="clear" w:color="auto" w:fill="auto"/>
          </w:tcPr>
          <w:p w:rsidR="003C0B05" w:rsidRPr="00D83373" w:rsidRDefault="003C0B05" w:rsidP="003C0B05">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E544E7" w:rsidRPr="00D83373" w:rsidRDefault="003C0B05" w:rsidP="003C0B05">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3C0B05" w:rsidRPr="00D83373" w:rsidTr="00DA4834">
        <w:tc>
          <w:tcPr>
            <w:tcW w:w="800" w:type="dxa"/>
            <w:shd w:val="clear" w:color="auto" w:fill="333399"/>
          </w:tcPr>
          <w:p w:rsidR="003C0B05" w:rsidRPr="00D83373" w:rsidRDefault="003C0B05" w:rsidP="00DA4834">
            <w:pPr>
              <w:spacing w:line="240" w:lineRule="auto"/>
              <w:rPr>
                <w:b/>
                <w:color w:val="FFFFFF"/>
                <w:szCs w:val="18"/>
              </w:rPr>
            </w:pPr>
            <w:r w:rsidRPr="00D83373">
              <w:rPr>
                <w:b/>
                <w:color w:val="FFFFFF"/>
                <w:szCs w:val="18"/>
              </w:rPr>
              <w:t>Eisnr.</w:t>
            </w:r>
          </w:p>
        </w:tc>
        <w:tc>
          <w:tcPr>
            <w:tcW w:w="8380" w:type="dxa"/>
            <w:shd w:val="clear" w:color="auto" w:fill="333399"/>
          </w:tcPr>
          <w:p w:rsidR="003C0B05" w:rsidRPr="00D83373" w:rsidRDefault="003C0B05" w:rsidP="003C0B05">
            <w:pPr>
              <w:spacing w:line="240" w:lineRule="auto"/>
              <w:rPr>
                <w:b/>
                <w:color w:val="FFFFFF"/>
                <w:szCs w:val="18"/>
              </w:rPr>
            </w:pPr>
            <w:r w:rsidRPr="00D83373">
              <w:rPr>
                <w:b/>
                <w:color w:val="FFFFFF"/>
                <w:szCs w:val="18"/>
              </w:rPr>
              <w:t xml:space="preserve">Onderdeel 7 </w:t>
            </w:r>
            <w:bookmarkStart w:id="1" w:name="_Toc315873189"/>
            <w:r w:rsidRPr="00D83373">
              <w:rPr>
                <w:b/>
                <w:bCs/>
                <w:color w:val="FFFFFF"/>
                <w:szCs w:val="18"/>
              </w:rPr>
              <w:t>Eisen m.b.t. de communicatie en managementrapportage</w:t>
            </w:r>
            <w:bookmarkEnd w:id="1"/>
          </w:p>
        </w:tc>
        <w:tc>
          <w:tcPr>
            <w:tcW w:w="1050" w:type="dxa"/>
            <w:shd w:val="clear" w:color="auto" w:fill="333399"/>
          </w:tcPr>
          <w:p w:rsidR="003C0B05" w:rsidRPr="00D83373" w:rsidRDefault="003C0B05" w:rsidP="00DA4834">
            <w:pPr>
              <w:spacing w:line="240" w:lineRule="auto"/>
              <w:rPr>
                <w:b/>
                <w:color w:val="FFFFFF"/>
                <w:szCs w:val="18"/>
              </w:rPr>
            </w:pPr>
            <w:r w:rsidRPr="00D83373">
              <w:rPr>
                <w:b/>
                <w:color w:val="FFFFFF"/>
                <w:szCs w:val="18"/>
              </w:rPr>
              <w:t>JA/NEE</w:t>
            </w:r>
          </w:p>
        </w:tc>
      </w:tr>
      <w:tr w:rsidR="003C0B05" w:rsidRPr="00D83373" w:rsidTr="00D32EB1">
        <w:tc>
          <w:tcPr>
            <w:tcW w:w="800" w:type="dxa"/>
            <w:shd w:val="clear" w:color="auto" w:fill="auto"/>
          </w:tcPr>
          <w:p w:rsidR="003C0B05" w:rsidRPr="00017432" w:rsidRDefault="003C0B05" w:rsidP="00017432">
            <w:pPr>
              <w:pStyle w:val="Lijstalinea"/>
              <w:numPr>
                <w:ilvl w:val="0"/>
                <w:numId w:val="12"/>
              </w:numPr>
              <w:spacing w:line="240" w:lineRule="auto"/>
              <w:rPr>
                <w:szCs w:val="18"/>
              </w:rPr>
            </w:pPr>
          </w:p>
          <w:p w:rsidR="003C0B05" w:rsidRPr="00D83373" w:rsidRDefault="003C0B05" w:rsidP="00383D40">
            <w:pPr>
              <w:spacing w:line="240" w:lineRule="auto"/>
              <w:ind w:left="113"/>
              <w:rPr>
                <w:szCs w:val="18"/>
              </w:rPr>
            </w:pPr>
          </w:p>
        </w:tc>
        <w:tc>
          <w:tcPr>
            <w:tcW w:w="8380" w:type="dxa"/>
            <w:shd w:val="clear" w:color="auto" w:fill="auto"/>
          </w:tcPr>
          <w:p w:rsidR="003C0B05" w:rsidRPr="00D83373" w:rsidRDefault="003C0B05" w:rsidP="00DA4834">
            <w:pPr>
              <w:spacing w:line="240" w:lineRule="auto"/>
              <w:rPr>
                <w:szCs w:val="18"/>
              </w:rPr>
            </w:pPr>
            <w:r w:rsidRPr="00D83373">
              <w:rPr>
                <w:szCs w:val="18"/>
              </w:rPr>
              <w:t>Leverancier is voor Locaties ten behoeve van het doorgeven van storingen, schades en reparaties tijdens kantoortijden bereikbaar. Meldingen dienen zowel telefonisch als digitaal in Nederlands te kunnen worden doorgegeven. Leverancier komt binnen 8 (werk)uur met een inhoudelijke reactie op de melding.</w:t>
            </w:r>
          </w:p>
          <w:p w:rsidR="003C0B05" w:rsidRPr="00D83373" w:rsidRDefault="003C0B05" w:rsidP="00DA4834">
            <w:pPr>
              <w:spacing w:line="240" w:lineRule="auto"/>
              <w:rPr>
                <w:szCs w:val="18"/>
              </w:rPr>
            </w:pPr>
          </w:p>
        </w:tc>
        <w:tc>
          <w:tcPr>
            <w:tcW w:w="1050" w:type="dxa"/>
            <w:shd w:val="clear" w:color="auto" w:fill="auto"/>
          </w:tcPr>
          <w:p w:rsidR="00AD6128" w:rsidRPr="00D83373" w:rsidRDefault="00AD6128" w:rsidP="00AD6128">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3C0B05" w:rsidRPr="00D83373" w:rsidRDefault="00AD6128" w:rsidP="00AD6128">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3C0B05" w:rsidRPr="00D83373" w:rsidTr="00D32EB1">
        <w:tc>
          <w:tcPr>
            <w:tcW w:w="800" w:type="dxa"/>
            <w:shd w:val="clear" w:color="auto" w:fill="auto"/>
          </w:tcPr>
          <w:p w:rsidR="003C0B05" w:rsidRPr="00017432" w:rsidRDefault="003C0B05" w:rsidP="00017432">
            <w:pPr>
              <w:pStyle w:val="Lijstalinea"/>
              <w:numPr>
                <w:ilvl w:val="0"/>
                <w:numId w:val="12"/>
              </w:numPr>
              <w:spacing w:line="240" w:lineRule="auto"/>
              <w:rPr>
                <w:szCs w:val="18"/>
              </w:rPr>
            </w:pPr>
          </w:p>
          <w:p w:rsidR="003C0B05" w:rsidRPr="00D83373" w:rsidRDefault="003C0B05" w:rsidP="00383D40">
            <w:pPr>
              <w:spacing w:line="240" w:lineRule="auto"/>
              <w:ind w:left="113"/>
              <w:rPr>
                <w:szCs w:val="18"/>
              </w:rPr>
            </w:pPr>
          </w:p>
        </w:tc>
        <w:tc>
          <w:tcPr>
            <w:tcW w:w="8380" w:type="dxa"/>
            <w:shd w:val="clear" w:color="auto" w:fill="auto"/>
          </w:tcPr>
          <w:p w:rsidR="003C0B05" w:rsidRPr="00D83373" w:rsidRDefault="003C0B05" w:rsidP="00DA4834">
            <w:pPr>
              <w:spacing w:line="240" w:lineRule="auto"/>
              <w:rPr>
                <w:rFonts w:cs="Arial"/>
                <w:szCs w:val="18"/>
              </w:rPr>
            </w:pPr>
            <w:r w:rsidRPr="00D83373">
              <w:rPr>
                <w:szCs w:val="18"/>
              </w:rPr>
              <w:t>Leverancier dient een Nederlandstalige servicedesk te hebben waar een Locatie terecht kan met vragen ten aanzien van geleverde apparatuur.</w:t>
            </w:r>
          </w:p>
        </w:tc>
        <w:tc>
          <w:tcPr>
            <w:tcW w:w="1050" w:type="dxa"/>
            <w:shd w:val="clear" w:color="auto" w:fill="auto"/>
          </w:tcPr>
          <w:p w:rsidR="00AD6128" w:rsidRPr="00D83373" w:rsidRDefault="00AD6128" w:rsidP="00AD6128">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3C0B05" w:rsidRPr="00D83373" w:rsidRDefault="00AD6128" w:rsidP="00AD6128">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3C0B05" w:rsidRPr="00D83373" w:rsidTr="00D32EB1">
        <w:tc>
          <w:tcPr>
            <w:tcW w:w="800" w:type="dxa"/>
            <w:shd w:val="clear" w:color="auto" w:fill="auto"/>
          </w:tcPr>
          <w:p w:rsidR="003C0B05" w:rsidRPr="00017432" w:rsidRDefault="003C0B05" w:rsidP="00017432">
            <w:pPr>
              <w:pStyle w:val="Lijstalinea"/>
              <w:numPr>
                <w:ilvl w:val="0"/>
                <w:numId w:val="12"/>
              </w:numPr>
              <w:spacing w:line="240" w:lineRule="auto"/>
              <w:rPr>
                <w:szCs w:val="18"/>
              </w:rPr>
            </w:pPr>
          </w:p>
          <w:p w:rsidR="003C0B05" w:rsidRPr="00D83373" w:rsidRDefault="003C0B05" w:rsidP="00383D40">
            <w:pPr>
              <w:spacing w:line="240" w:lineRule="auto"/>
              <w:ind w:left="113"/>
              <w:rPr>
                <w:szCs w:val="18"/>
              </w:rPr>
            </w:pPr>
          </w:p>
        </w:tc>
        <w:tc>
          <w:tcPr>
            <w:tcW w:w="8380" w:type="dxa"/>
            <w:shd w:val="clear" w:color="auto" w:fill="auto"/>
          </w:tcPr>
          <w:p w:rsidR="003C0B05" w:rsidRPr="00D83373" w:rsidRDefault="003C0B05" w:rsidP="00DA4834">
            <w:pPr>
              <w:spacing w:line="240" w:lineRule="auto"/>
              <w:rPr>
                <w:szCs w:val="18"/>
              </w:rPr>
            </w:pPr>
            <w:r w:rsidRPr="00D83373">
              <w:rPr>
                <w:szCs w:val="18"/>
              </w:rPr>
              <w:t xml:space="preserve">Inschrijver garandeert dat Opdrachtgever bij het uiten van klachten direct in verbinding zal komen met een Nederlandstalige klantenservice (geen bandjes en/of doorkiesnummers). </w:t>
            </w:r>
          </w:p>
          <w:p w:rsidR="003C0B05" w:rsidRPr="00D83373" w:rsidRDefault="003C0B05" w:rsidP="00DA4834">
            <w:pPr>
              <w:spacing w:line="240" w:lineRule="auto"/>
              <w:rPr>
                <w:szCs w:val="18"/>
              </w:rPr>
            </w:pPr>
          </w:p>
        </w:tc>
        <w:tc>
          <w:tcPr>
            <w:tcW w:w="1050" w:type="dxa"/>
            <w:shd w:val="clear" w:color="auto" w:fill="auto"/>
          </w:tcPr>
          <w:p w:rsidR="00AD6128" w:rsidRPr="00D83373" w:rsidRDefault="00AD6128" w:rsidP="00AD6128">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3C0B05" w:rsidRPr="00D83373" w:rsidRDefault="00AD6128" w:rsidP="00AD6128">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3C0B05" w:rsidRPr="00D83373" w:rsidTr="00D32EB1">
        <w:tc>
          <w:tcPr>
            <w:tcW w:w="800" w:type="dxa"/>
            <w:shd w:val="clear" w:color="auto" w:fill="auto"/>
          </w:tcPr>
          <w:p w:rsidR="003C0B05" w:rsidRPr="00017432" w:rsidRDefault="003C0B05" w:rsidP="00017432">
            <w:pPr>
              <w:pStyle w:val="Lijstalinea"/>
              <w:numPr>
                <w:ilvl w:val="0"/>
                <w:numId w:val="12"/>
              </w:numPr>
              <w:spacing w:line="240" w:lineRule="auto"/>
              <w:rPr>
                <w:szCs w:val="18"/>
              </w:rPr>
            </w:pPr>
          </w:p>
          <w:p w:rsidR="003C0B05" w:rsidRPr="00D83373" w:rsidRDefault="003C0B05" w:rsidP="00383D40">
            <w:pPr>
              <w:spacing w:line="240" w:lineRule="auto"/>
              <w:ind w:left="113"/>
              <w:rPr>
                <w:szCs w:val="18"/>
              </w:rPr>
            </w:pPr>
          </w:p>
        </w:tc>
        <w:tc>
          <w:tcPr>
            <w:tcW w:w="8380" w:type="dxa"/>
            <w:shd w:val="clear" w:color="auto" w:fill="auto"/>
          </w:tcPr>
          <w:p w:rsidR="003C0B05" w:rsidRPr="00D83373" w:rsidRDefault="003C0B05" w:rsidP="00DA4834">
            <w:pPr>
              <w:spacing w:line="240" w:lineRule="auto"/>
              <w:rPr>
                <w:szCs w:val="18"/>
              </w:rPr>
            </w:pPr>
            <w:r w:rsidRPr="00D83373">
              <w:rPr>
                <w:szCs w:val="18"/>
              </w:rPr>
              <w:t xml:space="preserve">Inschrijver levert contractmanagement van DJI éénmaal per kwartaal een managementrapportage aan. Hierin dient ten minste te worden aangegeven: </w:t>
            </w:r>
          </w:p>
          <w:p w:rsidR="003C0B05" w:rsidRPr="00D83373" w:rsidRDefault="003C0B05" w:rsidP="003C0B05">
            <w:pPr>
              <w:numPr>
                <w:ilvl w:val="0"/>
                <w:numId w:val="9"/>
              </w:numPr>
              <w:spacing w:line="240" w:lineRule="auto"/>
              <w:rPr>
                <w:szCs w:val="18"/>
              </w:rPr>
            </w:pPr>
            <w:r w:rsidRPr="00D83373">
              <w:rPr>
                <w:szCs w:val="18"/>
              </w:rPr>
              <w:t>Aantal en soort geleverde Apparaten per Locatie + kosten per Apparaat;</w:t>
            </w:r>
          </w:p>
          <w:p w:rsidR="003C0B05" w:rsidRPr="00D83373" w:rsidRDefault="003C0B05" w:rsidP="003C0B05">
            <w:pPr>
              <w:numPr>
                <w:ilvl w:val="0"/>
                <w:numId w:val="9"/>
              </w:numPr>
              <w:spacing w:line="240" w:lineRule="auto"/>
              <w:rPr>
                <w:szCs w:val="18"/>
              </w:rPr>
            </w:pPr>
            <w:r w:rsidRPr="00D83373">
              <w:rPr>
                <w:szCs w:val="18"/>
              </w:rPr>
              <w:t>Aantal defect meldingen binnen de garantietermijn en wijze van afhandeling;</w:t>
            </w:r>
          </w:p>
          <w:p w:rsidR="003C0B05" w:rsidRPr="00D83373" w:rsidRDefault="003C0B05" w:rsidP="003C0B05">
            <w:pPr>
              <w:numPr>
                <w:ilvl w:val="0"/>
                <w:numId w:val="9"/>
              </w:numPr>
              <w:spacing w:line="240" w:lineRule="auto"/>
              <w:rPr>
                <w:szCs w:val="18"/>
              </w:rPr>
            </w:pPr>
            <w:r w:rsidRPr="00D83373">
              <w:rPr>
                <w:szCs w:val="18"/>
              </w:rPr>
              <w:t>Overzicht ter reparatie aangeboden Apparaten buiten de garantietermijn en in rekening gebracht kosten o.b.v. uren en materiaal;</w:t>
            </w:r>
          </w:p>
          <w:p w:rsidR="003C0B05" w:rsidRPr="00D83373" w:rsidRDefault="003C0B05" w:rsidP="003C0B05">
            <w:pPr>
              <w:numPr>
                <w:ilvl w:val="0"/>
                <w:numId w:val="9"/>
              </w:numPr>
              <w:spacing w:line="240" w:lineRule="auto"/>
              <w:rPr>
                <w:szCs w:val="18"/>
              </w:rPr>
            </w:pPr>
            <w:r w:rsidRPr="00D83373">
              <w:rPr>
                <w:szCs w:val="18"/>
              </w:rPr>
              <w:t>Per ter reparatie aangeboden Apparaat dient te worden aangegeven of er sprake is van molest;</w:t>
            </w:r>
          </w:p>
          <w:p w:rsidR="003C0B05" w:rsidRPr="00D83373" w:rsidRDefault="003C0B05" w:rsidP="003C0B05">
            <w:pPr>
              <w:numPr>
                <w:ilvl w:val="0"/>
                <w:numId w:val="9"/>
              </w:numPr>
              <w:spacing w:line="240" w:lineRule="auto"/>
              <w:rPr>
                <w:szCs w:val="18"/>
              </w:rPr>
            </w:pPr>
            <w:r w:rsidRPr="00D83373">
              <w:rPr>
                <w:szCs w:val="18"/>
              </w:rPr>
              <w:t>Overzicht uitgevoerde verzegelingen van door justitiabelen ingevoerde Apparatuur;</w:t>
            </w:r>
          </w:p>
          <w:p w:rsidR="003C0B05" w:rsidRPr="00D83373" w:rsidRDefault="003C0B05" w:rsidP="003C0B05">
            <w:pPr>
              <w:numPr>
                <w:ilvl w:val="0"/>
                <w:numId w:val="9"/>
              </w:numPr>
              <w:spacing w:line="240" w:lineRule="auto"/>
              <w:rPr>
                <w:szCs w:val="18"/>
              </w:rPr>
            </w:pPr>
            <w:r w:rsidRPr="00D83373">
              <w:rPr>
                <w:szCs w:val="18"/>
              </w:rPr>
              <w:t>Overzicht overige verstrekte diensten en daarvoor in rekening gebracht kosten o.b.v. uren;</w:t>
            </w:r>
          </w:p>
          <w:p w:rsidR="003C0B05" w:rsidRPr="00D83373" w:rsidRDefault="003C0B05" w:rsidP="003C0B05">
            <w:pPr>
              <w:numPr>
                <w:ilvl w:val="0"/>
                <w:numId w:val="9"/>
              </w:numPr>
              <w:spacing w:line="240" w:lineRule="auto"/>
              <w:rPr>
                <w:szCs w:val="18"/>
              </w:rPr>
            </w:pPr>
            <w:r w:rsidRPr="00D83373">
              <w:rPr>
                <w:szCs w:val="18"/>
              </w:rPr>
              <w:t xml:space="preserve">Overzicht van afgevoerde apparatuur. </w:t>
            </w:r>
          </w:p>
          <w:p w:rsidR="003C0B05" w:rsidRPr="00D83373" w:rsidRDefault="003C0B05" w:rsidP="00DA4834">
            <w:pPr>
              <w:spacing w:line="240" w:lineRule="auto"/>
              <w:ind w:left="567"/>
              <w:rPr>
                <w:szCs w:val="18"/>
              </w:rPr>
            </w:pPr>
          </w:p>
          <w:p w:rsidR="003C0B05" w:rsidRPr="00D83373" w:rsidRDefault="003C0B05" w:rsidP="00DA4834">
            <w:pPr>
              <w:spacing w:line="240" w:lineRule="auto"/>
              <w:rPr>
                <w:szCs w:val="18"/>
              </w:rPr>
            </w:pPr>
            <w:r w:rsidRPr="00D83373">
              <w:rPr>
                <w:szCs w:val="18"/>
              </w:rPr>
              <w:t>Inschrijver stuurt elke Locatie op basis van deze managementrapportage een afschrift met de gegevens die op de Locatie van toepassing zijn.</w:t>
            </w:r>
          </w:p>
          <w:p w:rsidR="003C0B05" w:rsidRPr="00D83373" w:rsidRDefault="003C0B05" w:rsidP="00DA4834">
            <w:pPr>
              <w:pStyle w:val="Default0"/>
              <w:widowControl w:val="0"/>
              <w:textAlignment w:val="baseline"/>
              <w:rPr>
                <w:rFonts w:ascii="Verdana" w:hAnsi="Verdana"/>
                <w:sz w:val="18"/>
                <w:szCs w:val="18"/>
              </w:rPr>
            </w:pPr>
          </w:p>
          <w:p w:rsidR="003C0B05" w:rsidRPr="00D83373" w:rsidRDefault="003C0B05" w:rsidP="00DA4834">
            <w:pPr>
              <w:pStyle w:val="Default0"/>
              <w:widowControl w:val="0"/>
              <w:textAlignment w:val="baseline"/>
              <w:rPr>
                <w:rFonts w:ascii="Verdana" w:hAnsi="Verdana"/>
                <w:sz w:val="18"/>
                <w:szCs w:val="18"/>
              </w:rPr>
            </w:pPr>
            <w:r w:rsidRPr="00D83373">
              <w:rPr>
                <w:rFonts w:ascii="Verdana" w:hAnsi="Verdana"/>
                <w:sz w:val="18"/>
                <w:szCs w:val="18"/>
              </w:rPr>
              <w:t>Aan de managementrapportages zijn voor Opdrachtgever geen kosten verbonden.</w:t>
            </w:r>
          </w:p>
          <w:p w:rsidR="003C0B05" w:rsidRPr="00D83373" w:rsidRDefault="003C0B05" w:rsidP="00DA4834">
            <w:pPr>
              <w:pStyle w:val="Default0"/>
              <w:widowControl w:val="0"/>
              <w:textAlignment w:val="baseline"/>
              <w:rPr>
                <w:rFonts w:ascii="Verdana" w:hAnsi="Verdana"/>
                <w:sz w:val="18"/>
                <w:szCs w:val="18"/>
              </w:rPr>
            </w:pPr>
          </w:p>
        </w:tc>
        <w:tc>
          <w:tcPr>
            <w:tcW w:w="1050" w:type="dxa"/>
            <w:shd w:val="clear" w:color="auto" w:fill="auto"/>
          </w:tcPr>
          <w:p w:rsidR="00AD6128" w:rsidRPr="00D83373" w:rsidRDefault="00AD6128" w:rsidP="00AD6128">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3C0B05" w:rsidRPr="00D83373" w:rsidRDefault="00AD6128" w:rsidP="00AD6128">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66234D" w:rsidRPr="00D83373" w:rsidTr="00DA4834">
        <w:tc>
          <w:tcPr>
            <w:tcW w:w="800" w:type="dxa"/>
            <w:shd w:val="clear" w:color="auto" w:fill="333399"/>
          </w:tcPr>
          <w:p w:rsidR="0066234D" w:rsidRPr="00D83373" w:rsidRDefault="0066234D" w:rsidP="00DA4834">
            <w:pPr>
              <w:spacing w:line="240" w:lineRule="auto"/>
              <w:rPr>
                <w:b/>
                <w:color w:val="FFFFFF"/>
                <w:szCs w:val="18"/>
              </w:rPr>
            </w:pPr>
            <w:r w:rsidRPr="00D83373">
              <w:rPr>
                <w:b/>
                <w:color w:val="FFFFFF"/>
                <w:szCs w:val="18"/>
              </w:rPr>
              <w:t>Eisnr.</w:t>
            </w:r>
          </w:p>
        </w:tc>
        <w:tc>
          <w:tcPr>
            <w:tcW w:w="8380" w:type="dxa"/>
            <w:shd w:val="clear" w:color="auto" w:fill="333399"/>
          </w:tcPr>
          <w:p w:rsidR="0066234D" w:rsidRPr="00D83373" w:rsidRDefault="0066234D" w:rsidP="0066234D">
            <w:pPr>
              <w:spacing w:line="240" w:lineRule="auto"/>
              <w:rPr>
                <w:b/>
                <w:color w:val="FFFFFF"/>
                <w:szCs w:val="18"/>
              </w:rPr>
            </w:pPr>
            <w:r w:rsidRPr="00D83373">
              <w:rPr>
                <w:b/>
                <w:color w:val="FFFFFF"/>
                <w:szCs w:val="18"/>
              </w:rPr>
              <w:t>Onderdeel 8 Inrichting contractmanagement</w:t>
            </w:r>
          </w:p>
        </w:tc>
        <w:tc>
          <w:tcPr>
            <w:tcW w:w="1050" w:type="dxa"/>
            <w:shd w:val="clear" w:color="auto" w:fill="333399"/>
          </w:tcPr>
          <w:p w:rsidR="0066234D" w:rsidRPr="00D83373" w:rsidRDefault="0066234D" w:rsidP="00DA4834">
            <w:pPr>
              <w:spacing w:line="240" w:lineRule="auto"/>
              <w:rPr>
                <w:b/>
                <w:color w:val="FFFFFF"/>
                <w:szCs w:val="18"/>
              </w:rPr>
            </w:pPr>
            <w:r w:rsidRPr="00D83373">
              <w:rPr>
                <w:b/>
                <w:color w:val="FFFFFF"/>
                <w:szCs w:val="18"/>
              </w:rPr>
              <w:t>JA/NEE</w:t>
            </w:r>
          </w:p>
        </w:tc>
      </w:tr>
      <w:tr w:rsidR="0066234D" w:rsidRPr="00D83373" w:rsidTr="00D32EB1">
        <w:tc>
          <w:tcPr>
            <w:tcW w:w="800" w:type="dxa"/>
            <w:shd w:val="clear" w:color="auto" w:fill="auto"/>
          </w:tcPr>
          <w:p w:rsidR="0066234D" w:rsidRPr="00017432" w:rsidRDefault="0066234D" w:rsidP="00017432">
            <w:pPr>
              <w:pStyle w:val="Lijstalinea"/>
              <w:numPr>
                <w:ilvl w:val="0"/>
                <w:numId w:val="12"/>
              </w:numPr>
              <w:spacing w:line="240" w:lineRule="auto"/>
              <w:rPr>
                <w:szCs w:val="18"/>
              </w:rPr>
            </w:pPr>
          </w:p>
          <w:p w:rsidR="0066234D" w:rsidRPr="00D83373" w:rsidRDefault="0066234D" w:rsidP="00383D40">
            <w:pPr>
              <w:spacing w:line="240" w:lineRule="auto"/>
              <w:ind w:left="113"/>
              <w:rPr>
                <w:szCs w:val="18"/>
              </w:rPr>
            </w:pPr>
          </w:p>
        </w:tc>
        <w:tc>
          <w:tcPr>
            <w:tcW w:w="8380" w:type="dxa"/>
            <w:shd w:val="clear" w:color="auto" w:fill="auto"/>
          </w:tcPr>
          <w:p w:rsidR="0066234D" w:rsidRPr="00D83373" w:rsidRDefault="0066234D" w:rsidP="00DA4834">
            <w:pPr>
              <w:spacing w:line="240" w:lineRule="auto"/>
              <w:rPr>
                <w:szCs w:val="18"/>
              </w:rPr>
            </w:pPr>
            <w:r w:rsidRPr="00D83373">
              <w:rPr>
                <w:szCs w:val="18"/>
              </w:rPr>
              <w:t xml:space="preserve">Wanneer het uitvalpercentage van een specifiek type Apparaat dat door Leverancier wordt geleverd hoger is dan de </w:t>
            </w:r>
            <w:r w:rsidR="003F06E6" w:rsidRPr="00D83373">
              <w:rPr>
                <w:szCs w:val="18"/>
              </w:rPr>
              <w:t>geëiste</w:t>
            </w:r>
            <w:r w:rsidRPr="00D83373">
              <w:rPr>
                <w:szCs w:val="18"/>
              </w:rPr>
              <w:t xml:space="preserve"> minimale levensduur van dat Apparaat, treden Opdrachtgever en Leverancier hierover in overleg. Leverancier dient in dit overleg in </w:t>
            </w:r>
            <w:r w:rsidRPr="00D83373">
              <w:rPr>
                <w:szCs w:val="18"/>
              </w:rPr>
              <w:lastRenderedPageBreak/>
              <w:t xml:space="preserve">ieder geval aan te geven op welke wijze het uitvalpercentage van de Apparatuur in lijn wordt gebracht met de </w:t>
            </w:r>
            <w:r w:rsidR="003F06E6" w:rsidRPr="00D83373">
              <w:rPr>
                <w:szCs w:val="18"/>
              </w:rPr>
              <w:t>geëiste</w:t>
            </w:r>
            <w:r w:rsidRPr="00D83373">
              <w:rPr>
                <w:szCs w:val="18"/>
              </w:rPr>
              <w:t xml:space="preserve"> minimale levensduur.</w:t>
            </w:r>
          </w:p>
          <w:p w:rsidR="0066234D" w:rsidRPr="00D83373" w:rsidRDefault="0066234D" w:rsidP="00DA4834">
            <w:pPr>
              <w:spacing w:line="240" w:lineRule="auto"/>
              <w:rPr>
                <w:szCs w:val="18"/>
              </w:rPr>
            </w:pPr>
            <w:r w:rsidRPr="00D83373">
              <w:rPr>
                <w:szCs w:val="18"/>
              </w:rPr>
              <w:t xml:space="preserve">Indien de </w:t>
            </w:r>
            <w:r w:rsidR="003F06E6" w:rsidRPr="00D83373">
              <w:rPr>
                <w:szCs w:val="18"/>
              </w:rPr>
              <w:t>geëiste</w:t>
            </w:r>
            <w:r w:rsidRPr="00D83373">
              <w:rPr>
                <w:szCs w:val="18"/>
              </w:rPr>
              <w:t xml:space="preserve"> minimale levensduur blijvend niet wordt gehaald zal in overleg met Opdrachtgever door Leverancier over worden gegaan tot levering van een alternatief type Apparaat, dat voldoet aan de voorgeschreven specificaties.</w:t>
            </w:r>
          </w:p>
          <w:p w:rsidR="0066234D" w:rsidRPr="00D83373" w:rsidRDefault="0066234D" w:rsidP="00DA4834">
            <w:pPr>
              <w:pStyle w:val="Default0"/>
              <w:widowControl w:val="0"/>
              <w:textAlignment w:val="baseline"/>
              <w:rPr>
                <w:rFonts w:ascii="Verdana" w:hAnsi="Verdana"/>
                <w:sz w:val="18"/>
                <w:szCs w:val="18"/>
              </w:rPr>
            </w:pPr>
          </w:p>
        </w:tc>
        <w:tc>
          <w:tcPr>
            <w:tcW w:w="1050" w:type="dxa"/>
            <w:shd w:val="clear" w:color="auto" w:fill="auto"/>
          </w:tcPr>
          <w:p w:rsidR="00AD6128" w:rsidRPr="00D83373" w:rsidRDefault="00AD6128" w:rsidP="00AD6128">
            <w:pPr>
              <w:spacing w:line="240" w:lineRule="auto"/>
              <w:rPr>
                <w:szCs w:val="18"/>
              </w:rPr>
            </w:pPr>
            <w:r w:rsidRPr="00D83373">
              <w:rPr>
                <w:szCs w:val="18"/>
              </w:rPr>
              <w:lastRenderedPageBreak/>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66234D" w:rsidRPr="00D83373" w:rsidRDefault="00AD6128" w:rsidP="00AD6128">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66234D" w:rsidRPr="00D83373" w:rsidTr="00D32EB1">
        <w:tc>
          <w:tcPr>
            <w:tcW w:w="800" w:type="dxa"/>
            <w:shd w:val="clear" w:color="auto" w:fill="auto"/>
          </w:tcPr>
          <w:p w:rsidR="0066234D" w:rsidRPr="00017432" w:rsidRDefault="0066234D" w:rsidP="00017432">
            <w:pPr>
              <w:pStyle w:val="Lijstalinea"/>
              <w:numPr>
                <w:ilvl w:val="0"/>
                <w:numId w:val="12"/>
              </w:numPr>
              <w:spacing w:line="240" w:lineRule="auto"/>
              <w:rPr>
                <w:szCs w:val="18"/>
              </w:rPr>
            </w:pPr>
          </w:p>
          <w:p w:rsidR="0066234D" w:rsidRPr="00D83373" w:rsidRDefault="0066234D" w:rsidP="00383D40">
            <w:pPr>
              <w:spacing w:line="240" w:lineRule="auto"/>
              <w:ind w:left="113"/>
              <w:rPr>
                <w:szCs w:val="18"/>
              </w:rPr>
            </w:pPr>
          </w:p>
        </w:tc>
        <w:tc>
          <w:tcPr>
            <w:tcW w:w="8380" w:type="dxa"/>
            <w:shd w:val="clear" w:color="auto" w:fill="auto"/>
          </w:tcPr>
          <w:p w:rsidR="0066234D" w:rsidRPr="00D83373" w:rsidRDefault="0066234D" w:rsidP="00DA4834">
            <w:pPr>
              <w:pStyle w:val="Default0"/>
              <w:widowControl w:val="0"/>
              <w:textAlignment w:val="baseline"/>
              <w:rPr>
                <w:rFonts w:ascii="Verdana" w:hAnsi="Verdana"/>
                <w:sz w:val="18"/>
                <w:szCs w:val="18"/>
              </w:rPr>
            </w:pPr>
            <w:r w:rsidRPr="00D83373">
              <w:rPr>
                <w:rFonts w:ascii="Verdana" w:hAnsi="Verdana"/>
                <w:sz w:val="18"/>
                <w:szCs w:val="18"/>
              </w:rPr>
              <w:t xml:space="preserve">Minimaal jaarlijks evalueert de Opdrachtgever met de Leverancier of pakket aan Apparatuur aanpassing behoeft en of de kwaliteit van de Apparatuur (nog) passend is voor het gebruik in de inrichtingen. </w:t>
            </w:r>
          </w:p>
          <w:p w:rsidR="0066234D" w:rsidRPr="00D83373" w:rsidRDefault="0066234D" w:rsidP="00DA4834">
            <w:pPr>
              <w:pStyle w:val="Default0"/>
              <w:widowControl w:val="0"/>
              <w:textAlignment w:val="baseline"/>
              <w:rPr>
                <w:rFonts w:ascii="Verdana" w:hAnsi="Verdana"/>
                <w:b/>
                <w:sz w:val="18"/>
                <w:szCs w:val="18"/>
              </w:rPr>
            </w:pPr>
          </w:p>
        </w:tc>
        <w:tc>
          <w:tcPr>
            <w:tcW w:w="1050" w:type="dxa"/>
            <w:shd w:val="clear" w:color="auto" w:fill="auto"/>
          </w:tcPr>
          <w:p w:rsidR="00AD6128" w:rsidRPr="00D83373" w:rsidRDefault="00AD6128" w:rsidP="00AD6128">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66234D" w:rsidRPr="00D83373" w:rsidRDefault="00AD6128" w:rsidP="00AD6128">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66234D" w:rsidRPr="00D83373" w:rsidTr="00D32EB1">
        <w:tc>
          <w:tcPr>
            <w:tcW w:w="800" w:type="dxa"/>
            <w:shd w:val="clear" w:color="auto" w:fill="auto"/>
          </w:tcPr>
          <w:p w:rsidR="0066234D" w:rsidRPr="00D83373" w:rsidRDefault="0066234D" w:rsidP="00383D40">
            <w:pPr>
              <w:spacing w:line="240" w:lineRule="auto"/>
              <w:ind w:left="113"/>
              <w:rPr>
                <w:szCs w:val="18"/>
              </w:rPr>
            </w:pPr>
          </w:p>
          <w:p w:rsidR="0066234D" w:rsidRPr="00D83373" w:rsidRDefault="0066234D" w:rsidP="00383D40">
            <w:pPr>
              <w:spacing w:line="240" w:lineRule="auto"/>
              <w:ind w:left="113"/>
              <w:rPr>
                <w:szCs w:val="18"/>
              </w:rPr>
            </w:pPr>
          </w:p>
        </w:tc>
        <w:tc>
          <w:tcPr>
            <w:tcW w:w="8380" w:type="dxa"/>
            <w:shd w:val="clear" w:color="auto" w:fill="auto"/>
          </w:tcPr>
          <w:p w:rsidR="0066234D" w:rsidRPr="00D83373" w:rsidRDefault="0066234D" w:rsidP="00383D40">
            <w:pPr>
              <w:spacing w:line="240" w:lineRule="auto"/>
              <w:rPr>
                <w:szCs w:val="18"/>
              </w:rPr>
            </w:pPr>
          </w:p>
        </w:tc>
        <w:tc>
          <w:tcPr>
            <w:tcW w:w="1050" w:type="dxa"/>
            <w:shd w:val="clear" w:color="auto" w:fill="auto"/>
          </w:tcPr>
          <w:p w:rsidR="0066234D" w:rsidRPr="00D83373" w:rsidRDefault="0066234D" w:rsidP="00383D40">
            <w:pPr>
              <w:spacing w:line="240" w:lineRule="auto"/>
              <w:rPr>
                <w:szCs w:val="18"/>
              </w:rPr>
            </w:pPr>
          </w:p>
        </w:tc>
      </w:tr>
      <w:tr w:rsidR="0066234D" w:rsidRPr="00D83373" w:rsidTr="00D32EB1">
        <w:tc>
          <w:tcPr>
            <w:tcW w:w="800" w:type="dxa"/>
            <w:shd w:val="clear" w:color="auto" w:fill="333399"/>
          </w:tcPr>
          <w:p w:rsidR="0066234D" w:rsidRPr="00D83373" w:rsidRDefault="0066234D" w:rsidP="00383D40">
            <w:pPr>
              <w:spacing w:line="240" w:lineRule="auto"/>
              <w:rPr>
                <w:b/>
                <w:color w:val="FFFFFF"/>
                <w:szCs w:val="18"/>
              </w:rPr>
            </w:pPr>
            <w:r w:rsidRPr="00D83373">
              <w:rPr>
                <w:b/>
                <w:color w:val="FFFFFF"/>
                <w:szCs w:val="18"/>
              </w:rPr>
              <w:t>Eisnr.</w:t>
            </w:r>
          </w:p>
        </w:tc>
        <w:tc>
          <w:tcPr>
            <w:tcW w:w="8380" w:type="dxa"/>
            <w:shd w:val="clear" w:color="auto" w:fill="333399"/>
          </w:tcPr>
          <w:p w:rsidR="0066234D" w:rsidRPr="00D83373" w:rsidRDefault="0066234D" w:rsidP="00383D40">
            <w:pPr>
              <w:spacing w:line="240" w:lineRule="auto"/>
              <w:rPr>
                <w:b/>
                <w:color w:val="FFFFFF"/>
                <w:szCs w:val="18"/>
              </w:rPr>
            </w:pPr>
            <w:r w:rsidRPr="00D83373">
              <w:rPr>
                <w:b/>
                <w:color w:val="FFFFFF"/>
                <w:szCs w:val="18"/>
              </w:rPr>
              <w:t>Onderdeel 9. Prijzen/Commercieel</w:t>
            </w:r>
          </w:p>
        </w:tc>
        <w:tc>
          <w:tcPr>
            <w:tcW w:w="1050" w:type="dxa"/>
            <w:shd w:val="clear" w:color="auto" w:fill="333399"/>
          </w:tcPr>
          <w:p w:rsidR="0066234D" w:rsidRPr="00D83373" w:rsidRDefault="0066234D" w:rsidP="00383D40">
            <w:pPr>
              <w:spacing w:line="240" w:lineRule="auto"/>
              <w:rPr>
                <w:b/>
                <w:color w:val="FFFFFF"/>
                <w:szCs w:val="18"/>
              </w:rPr>
            </w:pPr>
            <w:r w:rsidRPr="00D83373">
              <w:rPr>
                <w:b/>
                <w:color w:val="FFFFFF"/>
                <w:szCs w:val="18"/>
              </w:rPr>
              <w:t>JA/NEE</w:t>
            </w:r>
          </w:p>
        </w:tc>
      </w:tr>
      <w:tr w:rsidR="0066234D" w:rsidRPr="00D83373" w:rsidTr="00D32EB1">
        <w:tc>
          <w:tcPr>
            <w:tcW w:w="800" w:type="dxa"/>
            <w:shd w:val="clear" w:color="auto" w:fill="auto"/>
          </w:tcPr>
          <w:p w:rsidR="0066234D" w:rsidRPr="00017432" w:rsidRDefault="0066234D" w:rsidP="00017432">
            <w:pPr>
              <w:pStyle w:val="Lijstalinea"/>
              <w:numPr>
                <w:ilvl w:val="0"/>
                <w:numId w:val="12"/>
              </w:numPr>
              <w:spacing w:line="240" w:lineRule="auto"/>
              <w:rPr>
                <w:szCs w:val="18"/>
              </w:rPr>
            </w:pPr>
          </w:p>
        </w:tc>
        <w:tc>
          <w:tcPr>
            <w:tcW w:w="8380" w:type="dxa"/>
            <w:shd w:val="clear" w:color="auto" w:fill="auto"/>
          </w:tcPr>
          <w:p w:rsidR="0066234D" w:rsidRPr="00D83373" w:rsidRDefault="0066234D" w:rsidP="00383D40">
            <w:pPr>
              <w:spacing w:line="240" w:lineRule="auto"/>
              <w:rPr>
                <w:szCs w:val="18"/>
              </w:rPr>
            </w:pPr>
            <w:r w:rsidRPr="00D83373">
              <w:rPr>
                <w:szCs w:val="18"/>
              </w:rPr>
              <w:t>Voor het doen van prijsopgave wordt Inschrijver geacht uitsluitend de prijsopgavetabellen (in Excel</w:t>
            </w:r>
            <w:r w:rsidRPr="00D83373">
              <w:rPr>
                <w:szCs w:val="18"/>
                <w:highlight w:val="yellow"/>
              </w:rPr>
              <w:t>*</w:t>
            </w:r>
            <w:r w:rsidRPr="00D83373">
              <w:rPr>
                <w:szCs w:val="18"/>
              </w:rPr>
              <w:t xml:space="preserve">) in </w:t>
            </w:r>
            <w:r w:rsidRPr="00D83373">
              <w:rPr>
                <w:szCs w:val="18"/>
                <w:highlight w:val="yellow"/>
              </w:rPr>
              <w:t>Bijlage 7</w:t>
            </w:r>
            <w:r w:rsidRPr="00D83373">
              <w:rPr>
                <w:szCs w:val="18"/>
              </w:rPr>
              <w:t xml:space="preserve"> te gebruiken. Het is niet toegestaan om wijzigingen aan te brengen in de opmaak of structuur van deze tabellen, op straffe van uitsluiting van de aanbestedingsprocedure. Inschrijver wordt verzocht de ingevulde prijsopgavetabellen zowel op papier aan te leveren als ook digitaal. Hierbij is de papieren versie leidend.</w:t>
            </w:r>
          </w:p>
          <w:p w:rsidR="0066234D" w:rsidRPr="00D83373" w:rsidRDefault="0066234D" w:rsidP="00383D40">
            <w:pPr>
              <w:spacing w:line="240" w:lineRule="auto"/>
              <w:rPr>
                <w:szCs w:val="18"/>
              </w:rPr>
            </w:pPr>
            <w:r w:rsidRPr="00D83373">
              <w:rPr>
                <w:szCs w:val="18"/>
              </w:rPr>
              <w:t xml:space="preserve">Volg nauwlettend de invulinstructie zoals opgenomen in </w:t>
            </w:r>
            <w:r w:rsidRPr="00D83373">
              <w:rPr>
                <w:szCs w:val="18"/>
                <w:highlight w:val="yellow"/>
              </w:rPr>
              <w:t>Bijlage 7</w:t>
            </w:r>
            <w:r w:rsidRPr="00D83373">
              <w:rPr>
                <w:szCs w:val="18"/>
              </w:rPr>
              <w:t>.</w:t>
            </w:r>
          </w:p>
          <w:p w:rsidR="0066234D" w:rsidRPr="00D83373" w:rsidRDefault="0066234D" w:rsidP="00383D40">
            <w:pPr>
              <w:spacing w:line="240" w:lineRule="auto"/>
              <w:rPr>
                <w:szCs w:val="18"/>
              </w:rPr>
            </w:pPr>
          </w:p>
          <w:p w:rsidR="0066234D" w:rsidRPr="00D83373" w:rsidRDefault="0066234D" w:rsidP="00383D40">
            <w:pPr>
              <w:spacing w:line="240" w:lineRule="auto"/>
              <w:rPr>
                <w:szCs w:val="18"/>
              </w:rPr>
            </w:pPr>
            <w:r w:rsidRPr="00D83373">
              <w:rPr>
                <w:szCs w:val="18"/>
                <w:highlight w:val="yellow"/>
              </w:rPr>
              <w:t>* Als gebruik van Excel format door Inschrijver niet mogelijk is kan de Inschrijving ook worden aangeleverd in ODF-format (de OpenDocument-indeling).</w:t>
            </w:r>
          </w:p>
        </w:tc>
        <w:tc>
          <w:tcPr>
            <w:tcW w:w="1050" w:type="dxa"/>
            <w:shd w:val="clear" w:color="auto" w:fill="auto"/>
          </w:tcPr>
          <w:p w:rsidR="0066234D" w:rsidRPr="00D83373" w:rsidRDefault="0066234D"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66234D" w:rsidRPr="00D83373" w:rsidRDefault="0066234D"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shd w:val="clear" w:color="auto" w:fill="auto"/>
          </w:tcPr>
          <w:p w:rsidR="00AD6128" w:rsidRPr="00017432" w:rsidRDefault="00AD6128" w:rsidP="00017432">
            <w:pPr>
              <w:pStyle w:val="Lijstalinea"/>
              <w:numPr>
                <w:ilvl w:val="0"/>
                <w:numId w:val="12"/>
              </w:numPr>
              <w:spacing w:line="240" w:lineRule="auto"/>
              <w:rPr>
                <w:szCs w:val="18"/>
              </w:rPr>
            </w:pPr>
          </w:p>
          <w:p w:rsidR="00AD6128" w:rsidRPr="00D83373" w:rsidRDefault="00AD6128" w:rsidP="00383D40">
            <w:pPr>
              <w:spacing w:line="240" w:lineRule="auto"/>
              <w:ind w:left="113"/>
              <w:rPr>
                <w:szCs w:val="18"/>
              </w:rPr>
            </w:pPr>
          </w:p>
          <w:p w:rsidR="00AD6128" w:rsidRPr="00D83373" w:rsidRDefault="00AD6128" w:rsidP="00383D40">
            <w:pPr>
              <w:spacing w:line="240" w:lineRule="auto"/>
              <w:ind w:left="113"/>
              <w:rPr>
                <w:szCs w:val="18"/>
              </w:rPr>
            </w:pPr>
          </w:p>
        </w:tc>
        <w:tc>
          <w:tcPr>
            <w:tcW w:w="8380" w:type="dxa"/>
            <w:shd w:val="clear" w:color="auto" w:fill="auto"/>
          </w:tcPr>
          <w:p w:rsidR="00AD6128" w:rsidRPr="00D83373" w:rsidRDefault="00AD6128" w:rsidP="00AD6128">
            <w:pPr>
              <w:spacing w:line="240" w:lineRule="auto"/>
              <w:rPr>
                <w:szCs w:val="18"/>
              </w:rPr>
            </w:pPr>
            <w:r w:rsidRPr="00D83373">
              <w:rPr>
                <w:szCs w:val="18"/>
              </w:rPr>
              <w:t>Inschrijver dient een prijs op te geven voor de volgende onderdelen:</w:t>
            </w:r>
          </w:p>
          <w:p w:rsidR="00AD6128" w:rsidRPr="00D83373" w:rsidRDefault="00AD6128" w:rsidP="00AD6128">
            <w:pPr>
              <w:numPr>
                <w:ilvl w:val="0"/>
                <w:numId w:val="9"/>
              </w:numPr>
              <w:spacing w:line="240" w:lineRule="auto"/>
              <w:rPr>
                <w:szCs w:val="18"/>
              </w:rPr>
            </w:pPr>
            <w:r w:rsidRPr="00D83373">
              <w:rPr>
                <w:szCs w:val="18"/>
              </w:rPr>
              <w:t>Prijzen aangeboden Apparatuur</w:t>
            </w:r>
          </w:p>
          <w:p w:rsidR="00AD6128" w:rsidRPr="00D83373" w:rsidRDefault="00AD6128" w:rsidP="00AD6128">
            <w:pPr>
              <w:numPr>
                <w:ilvl w:val="0"/>
                <w:numId w:val="9"/>
              </w:numPr>
              <w:spacing w:line="240" w:lineRule="auto"/>
              <w:rPr>
                <w:szCs w:val="18"/>
              </w:rPr>
            </w:pPr>
            <w:r w:rsidRPr="00D83373">
              <w:rPr>
                <w:szCs w:val="18"/>
              </w:rPr>
              <w:t>Voorrijkosten bezoek Locatie buiten Dag van levering</w:t>
            </w:r>
          </w:p>
          <w:p w:rsidR="00AD6128" w:rsidRPr="00D83373" w:rsidRDefault="00AD6128" w:rsidP="00AD6128">
            <w:pPr>
              <w:numPr>
                <w:ilvl w:val="0"/>
                <w:numId w:val="9"/>
              </w:numPr>
              <w:spacing w:line="240" w:lineRule="auto"/>
              <w:rPr>
                <w:szCs w:val="18"/>
              </w:rPr>
            </w:pPr>
            <w:r w:rsidRPr="00D83373">
              <w:rPr>
                <w:szCs w:val="18"/>
              </w:rPr>
              <w:t>Kosten verzegeling Tv</w:t>
            </w:r>
          </w:p>
          <w:p w:rsidR="00AD6128" w:rsidRPr="00D83373" w:rsidRDefault="00AD6128" w:rsidP="00AD6128">
            <w:pPr>
              <w:numPr>
                <w:ilvl w:val="0"/>
                <w:numId w:val="9"/>
              </w:numPr>
              <w:spacing w:line="240" w:lineRule="auto"/>
              <w:rPr>
                <w:szCs w:val="18"/>
              </w:rPr>
            </w:pPr>
            <w:r w:rsidRPr="00D83373">
              <w:rPr>
                <w:szCs w:val="18"/>
              </w:rPr>
              <w:t>Kosten verzegeling audioapparatuur</w:t>
            </w:r>
          </w:p>
          <w:p w:rsidR="00AD6128" w:rsidRPr="00D83373" w:rsidRDefault="00AD6128" w:rsidP="00AD6128">
            <w:pPr>
              <w:numPr>
                <w:ilvl w:val="0"/>
                <w:numId w:val="9"/>
              </w:numPr>
              <w:spacing w:line="240" w:lineRule="auto"/>
              <w:rPr>
                <w:szCs w:val="18"/>
              </w:rPr>
            </w:pPr>
            <w:r w:rsidRPr="00D83373">
              <w:rPr>
                <w:szCs w:val="18"/>
              </w:rPr>
              <w:t>Kosten verzegeling persoonlijke verzorgingsapparatuur</w:t>
            </w:r>
          </w:p>
          <w:p w:rsidR="00AD6128" w:rsidRPr="00D83373" w:rsidRDefault="00AD6128" w:rsidP="00AD6128">
            <w:pPr>
              <w:widowControl w:val="0"/>
              <w:numPr>
                <w:ilvl w:val="1"/>
                <w:numId w:val="10"/>
              </w:numPr>
              <w:adjustRightInd w:val="0"/>
              <w:spacing w:line="240" w:lineRule="auto"/>
              <w:textAlignment w:val="baseline"/>
              <w:rPr>
                <w:szCs w:val="18"/>
              </w:rPr>
            </w:pPr>
            <w:r w:rsidRPr="00D83373">
              <w:rPr>
                <w:szCs w:val="18"/>
              </w:rPr>
              <w:t>Uurtarief reparatie intern / extern</w:t>
            </w:r>
          </w:p>
          <w:p w:rsidR="00AD6128" w:rsidRPr="00D83373" w:rsidRDefault="00AD6128" w:rsidP="00383D40">
            <w:pPr>
              <w:spacing w:line="240" w:lineRule="auto"/>
              <w:rPr>
                <w:szCs w:val="18"/>
              </w:rPr>
            </w:pPr>
          </w:p>
        </w:tc>
        <w:tc>
          <w:tcPr>
            <w:tcW w:w="1050" w:type="dxa"/>
            <w:shd w:val="clear" w:color="auto" w:fill="auto"/>
          </w:tcPr>
          <w:p w:rsidR="00AD6128" w:rsidRPr="00D83373" w:rsidRDefault="00AD6128" w:rsidP="00AD6128">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AD6128">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66234D" w:rsidRPr="00D83373" w:rsidTr="00D32EB1">
        <w:tc>
          <w:tcPr>
            <w:tcW w:w="800" w:type="dxa"/>
            <w:shd w:val="clear" w:color="auto" w:fill="auto"/>
          </w:tcPr>
          <w:p w:rsidR="0066234D" w:rsidRPr="00017432" w:rsidRDefault="0066234D" w:rsidP="00017432">
            <w:pPr>
              <w:pStyle w:val="Lijstalinea"/>
              <w:numPr>
                <w:ilvl w:val="0"/>
                <w:numId w:val="12"/>
              </w:numPr>
              <w:spacing w:line="240" w:lineRule="auto"/>
              <w:rPr>
                <w:szCs w:val="18"/>
              </w:rPr>
            </w:pPr>
          </w:p>
        </w:tc>
        <w:tc>
          <w:tcPr>
            <w:tcW w:w="8380" w:type="dxa"/>
            <w:shd w:val="clear" w:color="auto" w:fill="auto"/>
          </w:tcPr>
          <w:p w:rsidR="0066234D" w:rsidRPr="00D83373" w:rsidRDefault="0066234D" w:rsidP="00383D40">
            <w:pPr>
              <w:spacing w:line="240" w:lineRule="auto"/>
              <w:rPr>
                <w:szCs w:val="18"/>
              </w:rPr>
            </w:pPr>
            <w:commentRangeStart w:id="2"/>
            <w:r w:rsidRPr="00D83373">
              <w:rPr>
                <w:szCs w:val="18"/>
              </w:rPr>
              <w:t xml:space="preserve">Het indienen van een irreële </w:t>
            </w:r>
            <w:commentRangeEnd w:id="2"/>
            <w:r w:rsidRPr="00D83373">
              <w:rPr>
                <w:szCs w:val="18"/>
              </w:rPr>
              <w:commentReference w:id="2"/>
            </w:r>
            <w:r w:rsidRPr="00D83373">
              <w:rPr>
                <w:szCs w:val="18"/>
              </w:rPr>
              <w:t>of manipulatieve Inschrijving is verboden. Van een manipulatieve Inschrijving kan sprake zijn wanneer - als gevolg van miskenning door de inschrijver van bepaalde aannames van de aanbestedende dienst - de beoordelingssystematiek zo wordt gemanipuleerd dat het daarmee beoogde doel, zoals het innemen van een realistische positie, wordt verstoord. Een Inschrijving is in ieder geval doch niet uitsluitend manipulatief en/ of irreëel als:</w:t>
            </w:r>
          </w:p>
          <w:p w:rsidR="0066234D" w:rsidRPr="00D83373" w:rsidRDefault="0066234D" w:rsidP="00383D40">
            <w:pPr>
              <w:spacing w:line="240" w:lineRule="auto"/>
              <w:rPr>
                <w:szCs w:val="18"/>
              </w:rPr>
            </w:pPr>
            <w:r w:rsidRPr="00D83373">
              <w:rPr>
                <w:szCs w:val="18"/>
              </w:rPr>
              <w:t>- één of meer tarieven worden aangeboden die op zichzelf beschouwd niet marktconform en/of niet realistisch zijn;</w:t>
            </w:r>
          </w:p>
          <w:p w:rsidR="0066234D" w:rsidRPr="00D83373" w:rsidRDefault="0066234D" w:rsidP="00383D40">
            <w:pPr>
              <w:spacing w:line="240" w:lineRule="auto"/>
              <w:rPr>
                <w:szCs w:val="18"/>
              </w:rPr>
            </w:pPr>
            <w:r w:rsidRPr="00D83373">
              <w:rPr>
                <w:szCs w:val="18"/>
              </w:rPr>
              <w:t>- de tarieven niet een in de branche gebruikelijke opbouw/samenhang hebben;</w:t>
            </w:r>
          </w:p>
          <w:p w:rsidR="0066234D" w:rsidRPr="00D83373" w:rsidRDefault="0066234D" w:rsidP="00383D40">
            <w:pPr>
              <w:spacing w:line="240" w:lineRule="auto"/>
              <w:rPr>
                <w:szCs w:val="18"/>
              </w:rPr>
            </w:pPr>
            <w:r w:rsidRPr="00D83373">
              <w:rPr>
                <w:szCs w:val="18"/>
              </w:rPr>
              <w:t>- één of meerdere tarieven de gehanteerde formule frustreren;</w:t>
            </w:r>
          </w:p>
          <w:p w:rsidR="0066234D" w:rsidRPr="00D83373" w:rsidRDefault="0066234D" w:rsidP="00383D40">
            <w:pPr>
              <w:spacing w:line="240" w:lineRule="auto"/>
              <w:rPr>
                <w:szCs w:val="18"/>
              </w:rPr>
            </w:pPr>
            <w:r w:rsidRPr="00D83373">
              <w:rPr>
                <w:szCs w:val="18"/>
              </w:rPr>
              <w:t xml:space="preserve">- sprake is van negatieve of nultarieven. </w:t>
            </w:r>
          </w:p>
          <w:p w:rsidR="0066234D" w:rsidRPr="00D83373" w:rsidRDefault="0066234D" w:rsidP="00383D40">
            <w:pPr>
              <w:spacing w:line="240" w:lineRule="auto"/>
              <w:rPr>
                <w:szCs w:val="18"/>
              </w:rPr>
            </w:pPr>
          </w:p>
          <w:p w:rsidR="0066234D" w:rsidRPr="00D83373" w:rsidRDefault="0066234D" w:rsidP="00383D40">
            <w:pPr>
              <w:spacing w:line="240" w:lineRule="auto"/>
              <w:rPr>
                <w:szCs w:val="18"/>
              </w:rPr>
            </w:pPr>
            <w:r w:rsidRPr="00D83373">
              <w:rPr>
                <w:szCs w:val="18"/>
              </w:rPr>
              <w:t>Een irreële of manipulatieve Inschrijving is ongeldig en wordt terzijde gelegd.</w:t>
            </w:r>
          </w:p>
          <w:p w:rsidR="0066234D" w:rsidRPr="00D83373" w:rsidRDefault="0066234D" w:rsidP="00383D40">
            <w:pPr>
              <w:spacing w:line="240" w:lineRule="auto"/>
              <w:rPr>
                <w:szCs w:val="18"/>
              </w:rPr>
            </w:pPr>
          </w:p>
          <w:p w:rsidR="0066234D" w:rsidRPr="00D83373" w:rsidRDefault="0066234D" w:rsidP="00383D40">
            <w:pPr>
              <w:spacing w:line="240" w:lineRule="auto"/>
              <w:rPr>
                <w:szCs w:val="18"/>
              </w:rPr>
            </w:pPr>
            <w:r w:rsidRPr="00D83373">
              <w:rPr>
                <w:szCs w:val="18"/>
              </w:rPr>
              <w:t>Inschrijver verklaart zijn Inschrijving te hebben gedaan met in achtneming van het gestelde in deze eis ten aanzien van een irreële of manipulatieve inschrijving.</w:t>
            </w:r>
          </w:p>
        </w:tc>
        <w:tc>
          <w:tcPr>
            <w:tcW w:w="1050" w:type="dxa"/>
            <w:shd w:val="clear" w:color="auto" w:fill="auto"/>
          </w:tcPr>
          <w:p w:rsidR="00AD6128" w:rsidRPr="00D83373" w:rsidRDefault="00AD6128" w:rsidP="00AD6128">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66234D" w:rsidRPr="00D83373" w:rsidRDefault="00AD6128" w:rsidP="00AD6128">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66234D" w:rsidRPr="00D83373" w:rsidTr="00D32EB1">
        <w:tc>
          <w:tcPr>
            <w:tcW w:w="800" w:type="dxa"/>
            <w:shd w:val="clear" w:color="auto" w:fill="auto"/>
          </w:tcPr>
          <w:p w:rsidR="0066234D" w:rsidRPr="00017432" w:rsidRDefault="0066234D" w:rsidP="00017432">
            <w:pPr>
              <w:pStyle w:val="Lijstalinea"/>
              <w:numPr>
                <w:ilvl w:val="0"/>
                <w:numId w:val="12"/>
              </w:numPr>
              <w:spacing w:line="240" w:lineRule="auto"/>
              <w:rPr>
                <w:szCs w:val="18"/>
              </w:rPr>
            </w:pPr>
          </w:p>
        </w:tc>
        <w:tc>
          <w:tcPr>
            <w:tcW w:w="8380" w:type="dxa"/>
            <w:shd w:val="clear" w:color="auto" w:fill="auto"/>
          </w:tcPr>
          <w:p w:rsidR="0066234D" w:rsidRPr="00D83373" w:rsidRDefault="0066234D" w:rsidP="00383D40">
            <w:pPr>
              <w:spacing w:line="240" w:lineRule="auto"/>
              <w:rPr>
                <w:szCs w:val="18"/>
              </w:rPr>
            </w:pPr>
            <w:r w:rsidRPr="00D83373">
              <w:rPr>
                <w:szCs w:val="18"/>
              </w:rPr>
              <w:t xml:space="preserve">De door Inschrijver op te geven prijzen zijn exclusief Btw doch inclusief alle bijkomende kosten (waaronder, doch niet </w:t>
            </w:r>
            <w:r w:rsidRPr="00D83373">
              <w:rPr>
                <w:szCs w:val="18"/>
                <w:highlight w:val="yellow"/>
              </w:rPr>
              <w:t>beperkt tot, reis- en verblijfskosten/uren, voorrijkosten, portokosten, belasting, accijnzen, transportkosten, projectkosten, etc.</w:t>
            </w:r>
            <w:r w:rsidRPr="00D83373">
              <w:rPr>
                <w:szCs w:val="18"/>
              </w:rPr>
              <w:t xml:space="preserve">) welke door de Inschrijver worden gemaakt om de gevraagde </w:t>
            </w:r>
            <w:r w:rsidRPr="00D83373">
              <w:rPr>
                <w:szCs w:val="18"/>
                <w:highlight w:val="yellow"/>
              </w:rPr>
              <w:t>dienst en/of producten</w:t>
            </w:r>
            <w:r w:rsidRPr="00D83373">
              <w:rPr>
                <w:szCs w:val="18"/>
              </w:rPr>
              <w:t xml:space="preserve"> te leveren en/of te onderhouden en/of te verwijderen dan wel bestaande producten of goederen te onderhouden of te repareren, tenzij uitdrukkelijk anders vermeld.</w:t>
            </w:r>
          </w:p>
        </w:tc>
        <w:tc>
          <w:tcPr>
            <w:tcW w:w="1050" w:type="dxa"/>
            <w:shd w:val="clear" w:color="auto" w:fill="auto"/>
          </w:tcPr>
          <w:p w:rsidR="0066234D" w:rsidRPr="00D83373" w:rsidRDefault="0066234D"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66234D" w:rsidRPr="00D83373" w:rsidRDefault="0066234D"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66234D" w:rsidRPr="00D83373" w:rsidTr="00D32EB1">
        <w:tc>
          <w:tcPr>
            <w:tcW w:w="800" w:type="dxa"/>
            <w:shd w:val="clear" w:color="auto" w:fill="auto"/>
          </w:tcPr>
          <w:p w:rsidR="0066234D" w:rsidRPr="00017432" w:rsidRDefault="0066234D" w:rsidP="00017432">
            <w:pPr>
              <w:pStyle w:val="Lijstalinea"/>
              <w:numPr>
                <w:ilvl w:val="0"/>
                <w:numId w:val="12"/>
              </w:numPr>
              <w:spacing w:line="240" w:lineRule="auto"/>
              <w:rPr>
                <w:szCs w:val="18"/>
              </w:rPr>
            </w:pPr>
          </w:p>
        </w:tc>
        <w:tc>
          <w:tcPr>
            <w:tcW w:w="8380" w:type="dxa"/>
            <w:shd w:val="clear" w:color="auto" w:fill="auto"/>
          </w:tcPr>
          <w:p w:rsidR="0066234D" w:rsidRPr="00D83373" w:rsidRDefault="0066234D" w:rsidP="00383D40">
            <w:pPr>
              <w:autoSpaceDE w:val="0"/>
              <w:autoSpaceDN w:val="0"/>
              <w:spacing w:line="240" w:lineRule="auto"/>
              <w:rPr>
                <w:rFonts w:cs="Verdana"/>
                <w:color w:val="000000"/>
                <w:szCs w:val="18"/>
              </w:rPr>
            </w:pPr>
            <w:r w:rsidRPr="00D83373">
              <w:rPr>
                <w:rFonts w:cs="Verdana"/>
                <w:color w:val="000000"/>
                <w:szCs w:val="18"/>
              </w:rPr>
              <w:t xml:space="preserve">Voor het eerste contractjaar (de eerste 12 maanden na inwerkingtredingsdatum) van de Overeenkomst gelden de prijzen zoals opgegeven in </w:t>
            </w:r>
            <w:r w:rsidRPr="00D83373">
              <w:rPr>
                <w:rFonts w:cs="Verdana"/>
                <w:color w:val="000000"/>
                <w:szCs w:val="18"/>
                <w:highlight w:val="yellow"/>
              </w:rPr>
              <w:t>bijlage X</w:t>
            </w:r>
            <w:r w:rsidRPr="00D83373">
              <w:rPr>
                <w:rFonts w:cs="Verdana"/>
                <w:color w:val="000000"/>
                <w:szCs w:val="18"/>
              </w:rPr>
              <w:t xml:space="preserve"> “Prijzenblad”. Deze zijn gebaseerd op het kostenniveau per inwerkingtredingsdatum van de Overeenkomst.</w:t>
            </w:r>
          </w:p>
          <w:p w:rsidR="0066234D" w:rsidRPr="00D83373" w:rsidRDefault="0066234D" w:rsidP="00383D40">
            <w:pPr>
              <w:autoSpaceDE w:val="0"/>
              <w:autoSpaceDN w:val="0"/>
              <w:spacing w:line="240" w:lineRule="auto"/>
              <w:rPr>
                <w:rFonts w:cs="Verdana"/>
                <w:color w:val="000000"/>
                <w:szCs w:val="18"/>
              </w:rPr>
            </w:pPr>
          </w:p>
          <w:p w:rsidR="0066234D" w:rsidRPr="00D83373" w:rsidRDefault="0066234D" w:rsidP="00383D40">
            <w:pPr>
              <w:autoSpaceDE w:val="0"/>
              <w:autoSpaceDN w:val="0"/>
              <w:spacing w:line="240" w:lineRule="auto"/>
              <w:rPr>
                <w:rFonts w:cs="Verdana"/>
                <w:color w:val="000000"/>
                <w:szCs w:val="18"/>
              </w:rPr>
            </w:pPr>
            <w:r w:rsidRPr="00D83373">
              <w:rPr>
                <w:rFonts w:cs="Verdana"/>
                <w:color w:val="000000"/>
                <w:szCs w:val="18"/>
              </w:rPr>
              <w:t>Eerst na een periode van 12 maanden na de inwerkingtredingsdatum van de Overeenkomst zullen de prijzen, eenmaal per contractjaar, worden geïndexeerd (zowel opwaarts als neerwaarts, afhankelijk van de indexcijfers) conform de volgende formule en voorwaarden.</w:t>
            </w:r>
          </w:p>
          <w:p w:rsidR="0066234D" w:rsidRPr="00D83373" w:rsidRDefault="0066234D" w:rsidP="00383D40">
            <w:pPr>
              <w:autoSpaceDE w:val="0"/>
              <w:autoSpaceDN w:val="0"/>
              <w:spacing w:line="240" w:lineRule="auto"/>
              <w:rPr>
                <w:rFonts w:cs="Verdana"/>
                <w:color w:val="000000"/>
                <w:szCs w:val="18"/>
              </w:rPr>
            </w:pPr>
          </w:p>
          <w:p w:rsidR="0066234D" w:rsidRPr="00D83373" w:rsidRDefault="0066234D" w:rsidP="00383D40">
            <w:pPr>
              <w:autoSpaceDE w:val="0"/>
              <w:autoSpaceDN w:val="0"/>
              <w:spacing w:line="240" w:lineRule="auto"/>
              <w:rPr>
                <w:rFonts w:cs="Verdana"/>
                <w:b/>
                <w:color w:val="000000"/>
                <w:szCs w:val="18"/>
              </w:rPr>
            </w:pPr>
            <w:r w:rsidRPr="00D83373">
              <w:rPr>
                <w:rFonts w:cs="Verdana"/>
                <w:b/>
                <w:color w:val="000000"/>
                <w:szCs w:val="18"/>
              </w:rPr>
              <w:t>Voor alle in het prijzenblad (</w:t>
            </w:r>
            <w:r w:rsidRPr="00D83373">
              <w:rPr>
                <w:rFonts w:cs="Verdana"/>
                <w:b/>
                <w:color w:val="000000"/>
                <w:szCs w:val="18"/>
                <w:highlight w:val="yellow"/>
              </w:rPr>
              <w:t>bijlage X</w:t>
            </w:r>
            <w:r w:rsidRPr="00D83373">
              <w:rPr>
                <w:rFonts w:cs="Verdana"/>
                <w:b/>
                <w:color w:val="000000"/>
                <w:szCs w:val="18"/>
              </w:rPr>
              <w:t>) opgenomen tarieven geldt:</w:t>
            </w:r>
          </w:p>
          <w:p w:rsidR="0066234D" w:rsidRPr="00D83373" w:rsidRDefault="0066234D" w:rsidP="00383D40">
            <w:pPr>
              <w:autoSpaceDE w:val="0"/>
              <w:autoSpaceDN w:val="0"/>
              <w:spacing w:line="240" w:lineRule="auto"/>
              <w:rPr>
                <w:rFonts w:cs="Verdana"/>
                <w:color w:val="000000"/>
                <w:szCs w:val="18"/>
              </w:rPr>
            </w:pPr>
            <w:commentRangeStart w:id="3"/>
            <w:r w:rsidRPr="00D83373">
              <w:rPr>
                <w:rFonts w:cs="Verdana"/>
                <w:color w:val="000000"/>
                <w:szCs w:val="18"/>
              </w:rPr>
              <w:t>Indexering</w:t>
            </w:r>
            <w:commentRangeEnd w:id="3"/>
            <w:r w:rsidRPr="00D83373">
              <w:rPr>
                <w:rStyle w:val="Verwijzingopmerking"/>
                <w:sz w:val="18"/>
                <w:szCs w:val="18"/>
              </w:rPr>
              <w:commentReference w:id="3"/>
            </w:r>
            <w:r w:rsidRPr="00D83373">
              <w:rPr>
                <w:rFonts w:cs="Verdana"/>
                <w:color w:val="000000"/>
                <w:szCs w:val="18"/>
              </w:rPr>
              <w:t xml:space="preserve"> van het loonbestandsdeel* van het tarief is toegestaan met maximaal het </w:t>
            </w:r>
            <w:r w:rsidRPr="00D83373">
              <w:rPr>
                <w:rFonts w:cs="Verdana"/>
                <w:color w:val="000000"/>
                <w:szCs w:val="18"/>
              </w:rPr>
              <w:lastRenderedPageBreak/>
              <w:t xml:space="preserve">percentage gelijk aan de wijziging van het CBS indexcijfer </w:t>
            </w:r>
            <w:r w:rsidRPr="00D83373">
              <w:rPr>
                <w:rFonts w:cs="Verdana"/>
                <w:color w:val="000000"/>
                <w:szCs w:val="18"/>
                <w:highlight w:val="yellow"/>
              </w:rPr>
              <w:t>CAO-lonen (2000=100) ’70-74 Zakelijke dienstverlening’</w:t>
            </w:r>
            <w:r w:rsidRPr="00D83373">
              <w:rPr>
                <w:rFonts w:cs="Verdana"/>
                <w:color w:val="000000"/>
                <w:szCs w:val="18"/>
              </w:rPr>
              <w:t>.</w:t>
            </w:r>
          </w:p>
          <w:p w:rsidR="0066234D" w:rsidRPr="00D83373" w:rsidRDefault="0066234D" w:rsidP="00383D40">
            <w:pPr>
              <w:autoSpaceDE w:val="0"/>
              <w:autoSpaceDN w:val="0"/>
              <w:spacing w:line="240" w:lineRule="auto"/>
              <w:rPr>
                <w:rFonts w:cs="Verdana"/>
                <w:color w:val="000000"/>
                <w:szCs w:val="18"/>
              </w:rPr>
            </w:pPr>
          </w:p>
          <w:p w:rsidR="0066234D" w:rsidRPr="00D83373" w:rsidRDefault="0066234D" w:rsidP="00383D40">
            <w:pPr>
              <w:autoSpaceDE w:val="0"/>
              <w:autoSpaceDN w:val="0"/>
              <w:spacing w:line="240" w:lineRule="auto"/>
              <w:rPr>
                <w:rFonts w:cs="Verdana"/>
                <w:color w:val="000000"/>
                <w:szCs w:val="18"/>
              </w:rPr>
            </w:pPr>
            <w:r w:rsidRPr="00D83373">
              <w:rPr>
                <w:rFonts w:cs="Verdana"/>
                <w:color w:val="000000"/>
                <w:szCs w:val="18"/>
              </w:rPr>
              <w:t xml:space="preserve">Indexering van het materiaalbestandsdeel* van het tarief is toegestaan met maximaal het percentage gelijk aan de wijziging van het </w:t>
            </w:r>
            <w:r w:rsidRPr="00D83373">
              <w:rPr>
                <w:rFonts w:cs="Verdana"/>
                <w:color w:val="000000"/>
                <w:szCs w:val="18"/>
                <w:highlight w:val="yellow"/>
              </w:rPr>
              <w:t>CBS indexcijfer ‘CPI alle huishoudens (2006=100)’</w:t>
            </w:r>
            <w:r w:rsidRPr="00D83373">
              <w:rPr>
                <w:rFonts w:cs="Verdana"/>
                <w:color w:val="000000"/>
                <w:szCs w:val="18"/>
              </w:rPr>
              <w:t>.</w:t>
            </w:r>
          </w:p>
          <w:p w:rsidR="0066234D" w:rsidRPr="00D83373" w:rsidRDefault="0066234D" w:rsidP="00383D40">
            <w:pPr>
              <w:autoSpaceDE w:val="0"/>
              <w:autoSpaceDN w:val="0"/>
              <w:spacing w:line="240" w:lineRule="auto"/>
              <w:rPr>
                <w:rFonts w:cs="Verdana"/>
                <w:color w:val="000000"/>
                <w:szCs w:val="18"/>
              </w:rPr>
            </w:pPr>
          </w:p>
          <w:p w:rsidR="0066234D" w:rsidRPr="00D83373" w:rsidRDefault="0066234D" w:rsidP="00383D40">
            <w:pPr>
              <w:autoSpaceDE w:val="0"/>
              <w:autoSpaceDN w:val="0"/>
              <w:spacing w:line="240" w:lineRule="auto"/>
              <w:rPr>
                <w:rFonts w:cs="Verdana"/>
                <w:color w:val="000000"/>
                <w:szCs w:val="18"/>
              </w:rPr>
            </w:pPr>
            <w:r w:rsidRPr="00D83373">
              <w:rPr>
                <w:szCs w:val="18"/>
                <w:highlight w:val="yellow"/>
              </w:rPr>
              <w:t>* Opdrachtnemer</w:t>
            </w:r>
            <w:r w:rsidRPr="00D83373">
              <w:rPr>
                <w:rFonts w:cs="Verdana"/>
                <w:color w:val="000000"/>
                <w:szCs w:val="18"/>
                <w:highlight w:val="yellow"/>
              </w:rPr>
              <w:t xml:space="preserve"> dient in het prijzenblad (bijlage X) aan te geven wat de verhouding loon- en materiaalbestandsdeel is van betreffend tarief (waarbij de som van beide delen maximaal 100 is). Indien geen verhouding is aangegeven of de som groter is dan 100, dan zal het tarief buiten de indexatie komen te vallen.</w:t>
            </w:r>
          </w:p>
          <w:p w:rsidR="0066234D" w:rsidRPr="00D83373" w:rsidRDefault="0066234D" w:rsidP="00383D40">
            <w:pPr>
              <w:autoSpaceDE w:val="0"/>
              <w:autoSpaceDN w:val="0"/>
              <w:spacing w:line="240" w:lineRule="auto"/>
              <w:rPr>
                <w:rFonts w:cs="Verdana"/>
                <w:color w:val="000000"/>
                <w:szCs w:val="18"/>
              </w:rPr>
            </w:pPr>
          </w:p>
          <w:p w:rsidR="0066234D" w:rsidRPr="00D83373" w:rsidRDefault="0066234D" w:rsidP="00383D40">
            <w:pPr>
              <w:autoSpaceDE w:val="0"/>
              <w:autoSpaceDN w:val="0"/>
              <w:spacing w:line="240" w:lineRule="auto"/>
              <w:rPr>
                <w:rFonts w:cs="Verdana"/>
                <w:color w:val="000000"/>
                <w:szCs w:val="18"/>
              </w:rPr>
            </w:pPr>
            <w:r w:rsidRPr="00D83373">
              <w:rPr>
                <w:rFonts w:cs="Verdana"/>
                <w:color w:val="000000"/>
                <w:szCs w:val="18"/>
              </w:rPr>
              <w:t>Prijsaanpassingen vinden plaats conform de officieel gepubliceerde CBS-index volgens de formule: prijs_nieuw = prijs_vorig * (CBS_nieuw/CBS_vorig)</w:t>
            </w:r>
          </w:p>
          <w:p w:rsidR="0066234D" w:rsidRPr="00D83373" w:rsidRDefault="0066234D" w:rsidP="00383D40">
            <w:pPr>
              <w:autoSpaceDE w:val="0"/>
              <w:autoSpaceDN w:val="0"/>
              <w:spacing w:line="240" w:lineRule="auto"/>
              <w:rPr>
                <w:rFonts w:cs="Verdana"/>
                <w:color w:val="000000"/>
                <w:szCs w:val="18"/>
              </w:rPr>
            </w:pPr>
            <w:r w:rsidRPr="00D83373">
              <w:rPr>
                <w:rFonts w:cs="Verdana"/>
                <w:color w:val="000000"/>
                <w:szCs w:val="18"/>
              </w:rPr>
              <w:t>Waarbij:</w:t>
            </w:r>
          </w:p>
          <w:p w:rsidR="0066234D" w:rsidRPr="00D83373" w:rsidRDefault="0066234D" w:rsidP="00383D40">
            <w:pPr>
              <w:autoSpaceDE w:val="0"/>
              <w:autoSpaceDN w:val="0"/>
              <w:spacing w:line="240" w:lineRule="auto"/>
              <w:rPr>
                <w:rFonts w:cs="Verdana"/>
                <w:color w:val="000000"/>
                <w:szCs w:val="18"/>
              </w:rPr>
            </w:pPr>
            <w:r w:rsidRPr="00D83373">
              <w:rPr>
                <w:rFonts w:cs="Verdana"/>
                <w:color w:val="000000"/>
                <w:szCs w:val="18"/>
              </w:rPr>
              <w:t>Prijs_nieuw = de nieuwe prijs voor het komend contractjaar</w:t>
            </w:r>
          </w:p>
          <w:p w:rsidR="0066234D" w:rsidRPr="00D83373" w:rsidRDefault="0066234D" w:rsidP="00383D40">
            <w:pPr>
              <w:autoSpaceDE w:val="0"/>
              <w:autoSpaceDN w:val="0"/>
              <w:spacing w:line="240" w:lineRule="auto"/>
              <w:rPr>
                <w:rFonts w:cs="Verdana"/>
                <w:color w:val="000000"/>
                <w:szCs w:val="18"/>
              </w:rPr>
            </w:pPr>
            <w:r w:rsidRPr="00D83373">
              <w:rPr>
                <w:rFonts w:cs="Verdana"/>
                <w:color w:val="000000"/>
                <w:szCs w:val="18"/>
              </w:rPr>
              <w:t>Prijs_vorig= de prijs van het afgelopen contractjaar</w:t>
            </w:r>
          </w:p>
          <w:p w:rsidR="0066234D" w:rsidRPr="00D83373" w:rsidRDefault="0066234D" w:rsidP="00383D40">
            <w:pPr>
              <w:autoSpaceDE w:val="0"/>
              <w:autoSpaceDN w:val="0"/>
              <w:spacing w:line="240" w:lineRule="auto"/>
              <w:rPr>
                <w:rFonts w:cs="Verdana"/>
                <w:color w:val="000000"/>
                <w:szCs w:val="18"/>
              </w:rPr>
            </w:pPr>
            <w:r w:rsidRPr="00D83373">
              <w:rPr>
                <w:rFonts w:cs="Verdana"/>
                <w:color w:val="000000"/>
                <w:szCs w:val="18"/>
              </w:rPr>
              <w:t>CBS_nieuw = het meest recente indexcijfer</w:t>
            </w:r>
          </w:p>
          <w:p w:rsidR="0066234D" w:rsidRPr="00D83373" w:rsidRDefault="0066234D" w:rsidP="00383D40">
            <w:pPr>
              <w:autoSpaceDE w:val="0"/>
              <w:autoSpaceDN w:val="0"/>
              <w:spacing w:line="240" w:lineRule="auto"/>
              <w:rPr>
                <w:rFonts w:cs="Verdana"/>
                <w:color w:val="000000"/>
                <w:szCs w:val="18"/>
              </w:rPr>
            </w:pPr>
            <w:r w:rsidRPr="00D83373">
              <w:rPr>
                <w:rFonts w:cs="Verdana"/>
                <w:color w:val="000000"/>
                <w:szCs w:val="18"/>
              </w:rPr>
              <w:t>CBS_vorig = het vorige indexcijfer</w:t>
            </w:r>
          </w:p>
          <w:p w:rsidR="0066234D" w:rsidRPr="00D83373" w:rsidRDefault="0066234D" w:rsidP="00383D40">
            <w:pPr>
              <w:autoSpaceDE w:val="0"/>
              <w:autoSpaceDN w:val="0"/>
              <w:spacing w:line="240" w:lineRule="auto"/>
              <w:rPr>
                <w:rFonts w:cs="Verdana"/>
                <w:color w:val="000000"/>
                <w:szCs w:val="18"/>
              </w:rPr>
            </w:pPr>
          </w:p>
          <w:p w:rsidR="0066234D" w:rsidRPr="00D83373" w:rsidRDefault="0066234D" w:rsidP="00383D40">
            <w:pPr>
              <w:autoSpaceDE w:val="0"/>
              <w:autoSpaceDN w:val="0"/>
              <w:spacing w:line="240" w:lineRule="auto"/>
              <w:rPr>
                <w:rFonts w:cs="Verdana"/>
                <w:color w:val="000000"/>
                <w:szCs w:val="18"/>
              </w:rPr>
            </w:pPr>
            <w:r w:rsidRPr="00D83373">
              <w:rPr>
                <w:rFonts w:cs="Verdana"/>
                <w:color w:val="000000"/>
                <w:szCs w:val="18"/>
              </w:rPr>
              <w:t>Als voor CBS_nieuw bijvoorbeeld het cijfer van de maand oktober wordt gehanteerd, dan wordt CBS_vorig het cijfer van oktober gehanteerd maar dan van het daaraan voorafgaande jaar. Deze maand dient tevens ook voor de volgende indexeringen te worden gehanteerd. De indexeringsperiode beslaat derhalve maximaal 12 opeenvolgende maanden.</w:t>
            </w:r>
          </w:p>
          <w:p w:rsidR="0066234D" w:rsidRPr="00D83373" w:rsidRDefault="0066234D" w:rsidP="00383D40">
            <w:pPr>
              <w:autoSpaceDE w:val="0"/>
              <w:autoSpaceDN w:val="0"/>
              <w:spacing w:line="240" w:lineRule="auto"/>
              <w:rPr>
                <w:rFonts w:cs="Verdana"/>
                <w:color w:val="000000"/>
                <w:szCs w:val="18"/>
              </w:rPr>
            </w:pPr>
          </w:p>
          <w:p w:rsidR="0066234D" w:rsidRPr="00D83373" w:rsidRDefault="0066234D" w:rsidP="00383D40">
            <w:pPr>
              <w:autoSpaceDE w:val="0"/>
              <w:autoSpaceDN w:val="0"/>
              <w:spacing w:line="240" w:lineRule="auto"/>
              <w:rPr>
                <w:rFonts w:cs="Verdana"/>
                <w:color w:val="000000"/>
                <w:szCs w:val="18"/>
              </w:rPr>
            </w:pPr>
            <w:r w:rsidRPr="00D83373">
              <w:rPr>
                <w:rFonts w:cs="Verdana"/>
                <w:color w:val="000000"/>
                <w:szCs w:val="18"/>
              </w:rPr>
              <w:t>Slechts na schriftelijke overeenstemming tussen Opdrachtgever en Opdrachtnemer kan de prijswijziging ingaan. De prijswijzigingen dienen conform het gestelde in de Overeenkomst te geschieden.</w:t>
            </w:r>
          </w:p>
          <w:p w:rsidR="0066234D" w:rsidRPr="00D83373" w:rsidRDefault="0066234D" w:rsidP="00383D40">
            <w:pPr>
              <w:autoSpaceDE w:val="0"/>
              <w:autoSpaceDN w:val="0"/>
              <w:spacing w:line="240" w:lineRule="auto"/>
              <w:rPr>
                <w:rFonts w:cs="Verdana"/>
                <w:color w:val="000000"/>
                <w:szCs w:val="18"/>
              </w:rPr>
            </w:pPr>
          </w:p>
          <w:p w:rsidR="0066234D" w:rsidRPr="00D83373" w:rsidRDefault="0066234D" w:rsidP="00383D40">
            <w:pPr>
              <w:spacing w:line="240" w:lineRule="auto"/>
              <w:rPr>
                <w:rFonts w:cs="Verdana"/>
                <w:color w:val="000000"/>
                <w:szCs w:val="18"/>
              </w:rPr>
            </w:pPr>
            <w:r w:rsidRPr="00D83373">
              <w:rPr>
                <w:rFonts w:cs="Verdana"/>
                <w:color w:val="000000"/>
                <w:szCs w:val="18"/>
              </w:rPr>
              <w:t>Indien het genoemde CBS indexcijfer van een onderdeel niet gepubliceerd wordt, dient voor het indexeringsverzoek gebruik gemaakt te worden van het daarvoor door het CBS in plaats gestelde indexcijfer. In voorkomend geval zal dit na overleg met Opdrachtgever worden vastgesteld.</w:t>
            </w:r>
          </w:p>
          <w:p w:rsidR="0066234D" w:rsidRPr="00D83373" w:rsidRDefault="0066234D" w:rsidP="00383D40">
            <w:pPr>
              <w:spacing w:line="240" w:lineRule="auto"/>
              <w:rPr>
                <w:rFonts w:cs="Verdana"/>
                <w:color w:val="000000"/>
                <w:szCs w:val="18"/>
              </w:rPr>
            </w:pPr>
          </w:p>
          <w:p w:rsidR="0066234D" w:rsidRPr="00D83373" w:rsidRDefault="0066234D" w:rsidP="00383D40">
            <w:pPr>
              <w:spacing w:line="240" w:lineRule="auto"/>
              <w:rPr>
                <w:szCs w:val="18"/>
              </w:rPr>
            </w:pPr>
            <w:r w:rsidRPr="00D83373">
              <w:rPr>
                <w:szCs w:val="18"/>
              </w:rPr>
              <w:t>Opdrachtnemer</w:t>
            </w:r>
            <w:r w:rsidRPr="00D83373">
              <w:rPr>
                <w:rFonts w:cs="Verdana"/>
                <w:color w:val="000000"/>
                <w:szCs w:val="18"/>
              </w:rPr>
              <w:t xml:space="preserve"> kan eenmaal per jaar, 3 maanden voor afloop van een contractjaar een indexeringsvoorstel indienen voor de tarieven bij Opdrachtgever in de vorm van een nieuw prijzenblad bij Team Europees Aanbesteden/Contractmanagement van DJI/SSC. Dit voorstel is voorzien van een berekening zoals hierboven is opgenomen. Na schriftelijk akkoord van Opdrachtgever is </w:t>
            </w:r>
            <w:r w:rsidRPr="00D83373">
              <w:rPr>
                <w:szCs w:val="18"/>
              </w:rPr>
              <w:t>Opdrachtnemer</w:t>
            </w:r>
            <w:r w:rsidRPr="00D83373">
              <w:rPr>
                <w:rFonts w:cs="Verdana"/>
                <w:color w:val="000000"/>
                <w:szCs w:val="18"/>
              </w:rPr>
              <w:t xml:space="preserve"> gerechtigd de prijzen aan te passen voor het nieuwe contractjaar. Een niet tijdig (minimaal 3 maanden voor afloop van een contractjaar) indexatieverzoek, zal op zijn vroegst (bij een goedgekeurd verzoek) 3 maanden na goedkeuring door Opdrachtgever in kunnen gaan.</w:t>
            </w:r>
          </w:p>
          <w:p w:rsidR="0066234D" w:rsidRPr="00D83373" w:rsidRDefault="0066234D" w:rsidP="00383D40">
            <w:pPr>
              <w:spacing w:line="240" w:lineRule="auto"/>
              <w:rPr>
                <w:rFonts w:cs="Verdana"/>
                <w:color w:val="000000"/>
                <w:szCs w:val="18"/>
              </w:rPr>
            </w:pPr>
          </w:p>
          <w:p w:rsidR="0066234D" w:rsidRPr="00D83373" w:rsidRDefault="0066234D" w:rsidP="00383D40">
            <w:pPr>
              <w:spacing w:line="240" w:lineRule="auto"/>
              <w:rPr>
                <w:szCs w:val="18"/>
              </w:rPr>
            </w:pPr>
            <w:r w:rsidRPr="00D83373">
              <w:rPr>
                <w:szCs w:val="18"/>
              </w:rPr>
              <w:t>Opdrachtnemer conformeert zich aan de hierboven beschreven indexatiemethodiek en aan de voorgeschreven indexatiecijfers</w:t>
            </w:r>
            <w:r w:rsidRPr="00D83373">
              <w:rPr>
                <w:rFonts w:cs="Verdana"/>
                <w:color w:val="000000"/>
                <w:szCs w:val="18"/>
              </w:rPr>
              <w:t>.</w:t>
            </w:r>
          </w:p>
        </w:tc>
        <w:tc>
          <w:tcPr>
            <w:tcW w:w="1050" w:type="dxa"/>
            <w:shd w:val="clear" w:color="auto" w:fill="auto"/>
          </w:tcPr>
          <w:p w:rsidR="0066234D" w:rsidRPr="00D83373" w:rsidRDefault="0066234D" w:rsidP="00383D40">
            <w:pPr>
              <w:spacing w:line="240" w:lineRule="auto"/>
              <w:rPr>
                <w:szCs w:val="18"/>
              </w:rPr>
            </w:pPr>
            <w:r w:rsidRPr="00D83373">
              <w:rPr>
                <w:szCs w:val="18"/>
              </w:rPr>
              <w:lastRenderedPageBreak/>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66234D" w:rsidRPr="00D83373" w:rsidRDefault="0066234D"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shd w:val="clear" w:color="auto" w:fill="auto"/>
          </w:tcPr>
          <w:p w:rsidR="00AD6128" w:rsidRPr="00D83373" w:rsidRDefault="00AD6128" w:rsidP="00DA4834">
            <w:pPr>
              <w:spacing w:line="240" w:lineRule="auto"/>
              <w:rPr>
                <w:szCs w:val="18"/>
              </w:rPr>
            </w:pPr>
            <w:r w:rsidRPr="00D83373">
              <w:rPr>
                <w:szCs w:val="18"/>
              </w:rPr>
              <w:t>Bij een, incidenteel voorkomende, calamiteit zijn de wachttijden voor risico van Leverancier.</w:t>
            </w:r>
          </w:p>
        </w:tc>
        <w:tc>
          <w:tcPr>
            <w:tcW w:w="1050" w:type="dxa"/>
            <w:shd w:val="clear" w:color="auto" w:fill="auto"/>
          </w:tcPr>
          <w:p w:rsidR="00AD6128" w:rsidRPr="00D83373" w:rsidRDefault="00AD6128"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shd w:val="clear" w:color="auto" w:fill="auto"/>
          </w:tcPr>
          <w:p w:rsidR="00AD6128" w:rsidRPr="00D83373" w:rsidRDefault="00AD6128" w:rsidP="00DA4834">
            <w:pPr>
              <w:spacing w:line="240" w:lineRule="auto"/>
              <w:rPr>
                <w:szCs w:val="18"/>
              </w:rPr>
            </w:pPr>
            <w:r w:rsidRPr="00D83373">
              <w:rPr>
                <w:szCs w:val="18"/>
              </w:rPr>
              <w:t>Indien een Locatie behoefte heeft aan een apparaat dat niet is opgenomen in de lijst met Apparatuur maar dat wel valt onder de noemer bruin- en witgoed en aanverwante elektronische huishoudelijke apparaten, zal aan Leverancier een middels een offerteaanvraag een offerte worden gevraagd.</w:t>
            </w:r>
          </w:p>
          <w:p w:rsidR="00AD6128" w:rsidRPr="00D83373" w:rsidRDefault="00AD6128" w:rsidP="00DA4834">
            <w:pPr>
              <w:spacing w:line="240" w:lineRule="auto"/>
              <w:rPr>
                <w:szCs w:val="18"/>
              </w:rPr>
            </w:pPr>
            <w:r w:rsidRPr="00D83373">
              <w:rPr>
                <w:szCs w:val="18"/>
              </w:rPr>
              <w:t xml:space="preserve">Van Leverancier wordt verwacht dat deze hierop een marktconforme offerte uitbrengt. </w:t>
            </w:r>
          </w:p>
          <w:p w:rsidR="00AD6128" w:rsidRPr="00D83373" w:rsidRDefault="00AD6128" w:rsidP="00DA4834">
            <w:pPr>
              <w:spacing w:line="240" w:lineRule="auto"/>
              <w:rPr>
                <w:szCs w:val="18"/>
              </w:rPr>
            </w:pPr>
            <w:r w:rsidRPr="00D83373">
              <w:rPr>
                <w:szCs w:val="18"/>
              </w:rPr>
              <w:t>Gelijktijdig wordt aan één of meer marktpartijen een offerte uitgevraagd. Wanneer de offerte van Leverancier 10 % duurder is dan elders uitgevraagde offerte(s) wordt de offerte van Leverancier als niet-marktconform beschouwd. Een Locatie is te allen tijde vrij in het wel of niet accepteren van een offerte als hierboven bedoeld en kan overgaan tot het kopen van het apparaat bij een andere marktpartij.</w:t>
            </w:r>
          </w:p>
          <w:p w:rsidR="00AD6128" w:rsidRPr="00D83373" w:rsidRDefault="00AD6128" w:rsidP="00DA4834">
            <w:pPr>
              <w:spacing w:line="240" w:lineRule="auto"/>
              <w:rPr>
                <w:szCs w:val="18"/>
              </w:rPr>
            </w:pPr>
          </w:p>
        </w:tc>
        <w:tc>
          <w:tcPr>
            <w:tcW w:w="1050" w:type="dxa"/>
            <w:shd w:val="clear" w:color="auto" w:fill="auto"/>
          </w:tcPr>
          <w:p w:rsidR="00AD6128" w:rsidRPr="00D83373" w:rsidRDefault="00AD6128"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shd w:val="clear" w:color="auto" w:fill="auto"/>
          </w:tcPr>
          <w:p w:rsidR="00AD6128" w:rsidRPr="00D83373" w:rsidRDefault="00AD6128" w:rsidP="00DA4834">
            <w:pPr>
              <w:spacing w:line="240" w:lineRule="auto"/>
              <w:rPr>
                <w:szCs w:val="18"/>
              </w:rPr>
            </w:pPr>
            <w:r w:rsidRPr="00D83373">
              <w:rPr>
                <w:szCs w:val="18"/>
              </w:rPr>
              <w:t>Indien er een repeterende behoefte is aan een apparaat dat niet op de lijst met Apparatuur staat, kan Opdrachtgever in overleg met Leverancier besluiten om dat apparaat op te nemen in de lijst met Apparatuur.</w:t>
            </w:r>
          </w:p>
          <w:p w:rsidR="00AD6128" w:rsidRPr="00D83373" w:rsidRDefault="00AD6128" w:rsidP="00DA4834">
            <w:pPr>
              <w:spacing w:line="240" w:lineRule="auto"/>
              <w:rPr>
                <w:szCs w:val="18"/>
              </w:rPr>
            </w:pPr>
          </w:p>
        </w:tc>
        <w:tc>
          <w:tcPr>
            <w:tcW w:w="1050" w:type="dxa"/>
            <w:shd w:val="clear" w:color="auto" w:fill="auto"/>
          </w:tcPr>
          <w:p w:rsidR="00AD6128" w:rsidRPr="00D83373" w:rsidRDefault="00AD6128"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shd w:val="clear" w:color="auto" w:fill="333399"/>
          </w:tcPr>
          <w:p w:rsidR="00AD6128" w:rsidRPr="00D83373" w:rsidRDefault="00AD6128" w:rsidP="00383D40">
            <w:pPr>
              <w:spacing w:line="240" w:lineRule="auto"/>
              <w:rPr>
                <w:b/>
                <w:color w:val="FFFFFF"/>
                <w:szCs w:val="18"/>
              </w:rPr>
            </w:pPr>
            <w:r w:rsidRPr="00D83373">
              <w:rPr>
                <w:b/>
                <w:color w:val="FFFFFF"/>
                <w:szCs w:val="18"/>
              </w:rPr>
              <w:t>Eisnr.</w:t>
            </w:r>
          </w:p>
        </w:tc>
        <w:tc>
          <w:tcPr>
            <w:tcW w:w="8380" w:type="dxa"/>
            <w:shd w:val="clear" w:color="auto" w:fill="333399"/>
          </w:tcPr>
          <w:p w:rsidR="00AD6128" w:rsidRPr="00D83373" w:rsidRDefault="00AD6128" w:rsidP="00383D40">
            <w:pPr>
              <w:spacing w:line="240" w:lineRule="auto"/>
              <w:rPr>
                <w:b/>
                <w:color w:val="FFFFFF"/>
                <w:szCs w:val="18"/>
              </w:rPr>
            </w:pPr>
            <w:r w:rsidRPr="00D83373">
              <w:rPr>
                <w:b/>
                <w:color w:val="FFFFFF"/>
                <w:szCs w:val="18"/>
              </w:rPr>
              <w:t>Onderdeel 10. Bestelproces en DigiInkoop</w:t>
            </w:r>
          </w:p>
        </w:tc>
        <w:tc>
          <w:tcPr>
            <w:tcW w:w="1050" w:type="dxa"/>
            <w:shd w:val="clear" w:color="auto" w:fill="333399"/>
          </w:tcPr>
          <w:p w:rsidR="00AD6128" w:rsidRPr="00D83373" w:rsidRDefault="00AD6128" w:rsidP="00383D40">
            <w:pPr>
              <w:spacing w:line="240" w:lineRule="auto"/>
              <w:rPr>
                <w:b/>
                <w:color w:val="FFFFFF"/>
                <w:szCs w:val="18"/>
              </w:rPr>
            </w:pPr>
            <w:r w:rsidRPr="00D83373">
              <w:rPr>
                <w:b/>
                <w:color w:val="FFFFFF"/>
                <w:szCs w:val="18"/>
              </w:rPr>
              <w:t>JA/NEE</w:t>
            </w:r>
          </w:p>
        </w:tc>
      </w:tr>
      <w:tr w:rsidR="00AD6128" w:rsidRPr="00D83373" w:rsidTr="00D32EB1">
        <w:tc>
          <w:tcPr>
            <w:tcW w:w="800" w:type="dxa"/>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shd w:val="clear" w:color="auto" w:fill="auto"/>
          </w:tcPr>
          <w:p w:rsidR="00AD6128" w:rsidRPr="00D83373" w:rsidRDefault="00AD6128" w:rsidP="00383D40">
            <w:pPr>
              <w:spacing w:line="240" w:lineRule="auto"/>
              <w:rPr>
                <w:szCs w:val="18"/>
              </w:rPr>
            </w:pPr>
            <w:r w:rsidRPr="00D83373">
              <w:rPr>
                <w:szCs w:val="18"/>
              </w:rPr>
              <w:t xml:space="preserve">Inschrijver conformeert zich aan het gestelde in </w:t>
            </w:r>
            <w:r w:rsidRPr="00D83373">
              <w:rPr>
                <w:szCs w:val="18"/>
                <w:highlight w:val="yellow"/>
              </w:rPr>
              <w:t>paragraaf 1.11</w:t>
            </w:r>
            <w:r w:rsidRPr="00D83373">
              <w:rPr>
                <w:szCs w:val="18"/>
              </w:rPr>
              <w:t xml:space="preserve"> van het beschrijvend document</w:t>
            </w:r>
            <w:r w:rsidRPr="00D83373">
              <w:rPr>
                <w:szCs w:val="18"/>
              </w:rPr>
              <w:fldChar w:fldCharType="begin">
                <w:ffData>
                  <w:name w:val="Text49"/>
                  <w:enabled/>
                  <w:calcOnExit w:val="0"/>
                  <w:textInput/>
                </w:ffData>
              </w:fldChar>
            </w:r>
            <w:bookmarkStart w:id="4" w:name="Text49"/>
            <w:r w:rsidRPr="00D83373">
              <w:rPr>
                <w:szCs w:val="18"/>
              </w:rPr>
              <w:instrText xml:space="preserve"> FORMTEXT </w:instrText>
            </w:r>
            <w:r w:rsidRPr="00D83373">
              <w:rPr>
                <w:szCs w:val="18"/>
              </w:rPr>
            </w:r>
            <w:r w:rsidRPr="00D83373">
              <w:rPr>
                <w:szCs w:val="18"/>
              </w:rPr>
              <w:fldChar w:fldCharType="separate"/>
            </w:r>
            <w:r w:rsidRPr="00D83373">
              <w:rPr>
                <w:noProof/>
                <w:szCs w:val="18"/>
              </w:rPr>
              <w:t xml:space="preserve"> &lt;vul onderwerp aanbesteding in&gt;</w:t>
            </w:r>
            <w:r w:rsidRPr="00D83373">
              <w:rPr>
                <w:szCs w:val="18"/>
              </w:rPr>
              <w:fldChar w:fldCharType="end"/>
            </w:r>
            <w:bookmarkEnd w:id="4"/>
            <w:r w:rsidRPr="00D83373">
              <w:rPr>
                <w:szCs w:val="18"/>
              </w:rPr>
              <w:t>.</w:t>
            </w:r>
          </w:p>
        </w:tc>
        <w:tc>
          <w:tcPr>
            <w:tcW w:w="1050" w:type="dxa"/>
            <w:shd w:val="clear" w:color="auto" w:fill="auto"/>
          </w:tcPr>
          <w:p w:rsidR="00AD6128" w:rsidRPr="00D83373" w:rsidRDefault="00AD6128"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shd w:val="clear" w:color="auto" w:fill="auto"/>
          </w:tcPr>
          <w:p w:rsidR="00AD6128" w:rsidRPr="00D83373" w:rsidRDefault="00AD6128" w:rsidP="00383D40">
            <w:pPr>
              <w:spacing w:line="240" w:lineRule="auto"/>
              <w:rPr>
                <w:szCs w:val="18"/>
              </w:rPr>
            </w:pPr>
            <w:r w:rsidRPr="00D83373">
              <w:rPr>
                <w:szCs w:val="18"/>
              </w:rPr>
              <w:t>Inschrijver stemt ermee in dat DJI zowel per fax als e-mail Bestellingen kan plaatsen. Na gunning wordt een emailadres voor DJI ter beschikking gesteld.</w:t>
            </w:r>
          </w:p>
        </w:tc>
        <w:tc>
          <w:tcPr>
            <w:tcW w:w="1050" w:type="dxa"/>
            <w:shd w:val="clear" w:color="auto" w:fill="auto"/>
          </w:tcPr>
          <w:p w:rsidR="00AD6128" w:rsidRPr="00D83373" w:rsidRDefault="00AD6128"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shd w:val="clear" w:color="auto" w:fill="auto"/>
          </w:tcPr>
          <w:p w:rsidR="00AD6128" w:rsidRPr="00D83373" w:rsidRDefault="00AD6128" w:rsidP="00383D40">
            <w:pPr>
              <w:spacing w:line="240" w:lineRule="auto"/>
              <w:rPr>
                <w:szCs w:val="18"/>
              </w:rPr>
            </w:pPr>
            <w:r w:rsidRPr="00D83373">
              <w:rPr>
                <w:szCs w:val="18"/>
              </w:rPr>
              <w:t>Iedere aflevering wordt voorzien van een pakbon.</w:t>
            </w:r>
          </w:p>
          <w:p w:rsidR="00AD6128" w:rsidRPr="00D83373" w:rsidRDefault="00AD6128" w:rsidP="00383D40">
            <w:pPr>
              <w:spacing w:line="240" w:lineRule="auto"/>
              <w:rPr>
                <w:szCs w:val="18"/>
              </w:rPr>
            </w:pPr>
            <w:r w:rsidRPr="00D83373">
              <w:rPr>
                <w:szCs w:val="18"/>
              </w:rPr>
              <w:t xml:space="preserve">Deze pakbon dient duidelijk zichtbaar aangebracht te worden op de verpakking. Op elke pakbon staan minimaal de onderstaande gegevens vermeld: </w:t>
            </w:r>
          </w:p>
          <w:p w:rsidR="00AD6128" w:rsidRPr="00D83373" w:rsidRDefault="00AD6128" w:rsidP="00383D40">
            <w:pPr>
              <w:pStyle w:val="default"/>
              <w:widowControl w:val="0"/>
              <w:tabs>
                <w:tab w:val="num" w:pos="1069"/>
              </w:tabs>
              <w:adjustRightInd w:val="0"/>
              <w:spacing w:before="0" w:beforeAutospacing="0" w:after="0" w:afterAutospacing="0"/>
              <w:ind w:left="1069" w:hanging="360"/>
              <w:textAlignment w:val="baseline"/>
              <w:rPr>
                <w:rFonts w:ascii="Verdana" w:hAnsi="Verdana"/>
                <w:sz w:val="18"/>
                <w:szCs w:val="18"/>
              </w:rPr>
            </w:pPr>
            <w:r w:rsidRPr="00D83373">
              <w:rPr>
                <w:rFonts w:ascii="Verdana" w:hAnsi="Verdana"/>
                <w:sz w:val="18"/>
                <w:szCs w:val="18"/>
              </w:rPr>
              <w:t>·          Bestelnummer</w:t>
            </w:r>
          </w:p>
          <w:p w:rsidR="00AD6128" w:rsidRPr="00D83373" w:rsidRDefault="00AD6128" w:rsidP="00383D40">
            <w:pPr>
              <w:pStyle w:val="default"/>
              <w:widowControl w:val="0"/>
              <w:tabs>
                <w:tab w:val="num" w:pos="1069"/>
              </w:tabs>
              <w:adjustRightInd w:val="0"/>
              <w:spacing w:before="0" w:beforeAutospacing="0" w:after="0" w:afterAutospacing="0"/>
              <w:ind w:left="1069" w:hanging="360"/>
              <w:textAlignment w:val="baseline"/>
              <w:rPr>
                <w:rFonts w:ascii="Verdana" w:hAnsi="Verdana"/>
                <w:sz w:val="18"/>
                <w:szCs w:val="18"/>
              </w:rPr>
            </w:pPr>
            <w:r w:rsidRPr="00D83373">
              <w:rPr>
                <w:rFonts w:ascii="Verdana" w:hAnsi="Verdana"/>
                <w:sz w:val="18"/>
                <w:szCs w:val="18"/>
              </w:rPr>
              <w:t>·          Debiteurennummer</w:t>
            </w:r>
          </w:p>
          <w:p w:rsidR="00AD6128" w:rsidRPr="00D83373" w:rsidRDefault="00AD6128" w:rsidP="00383D40">
            <w:pPr>
              <w:pStyle w:val="default"/>
              <w:widowControl w:val="0"/>
              <w:tabs>
                <w:tab w:val="num" w:pos="1069"/>
              </w:tabs>
              <w:adjustRightInd w:val="0"/>
              <w:spacing w:before="0" w:beforeAutospacing="0" w:after="0" w:afterAutospacing="0"/>
              <w:ind w:left="1069" w:hanging="360"/>
              <w:textAlignment w:val="baseline"/>
              <w:rPr>
                <w:rFonts w:ascii="Verdana" w:hAnsi="Verdana"/>
                <w:sz w:val="18"/>
                <w:szCs w:val="18"/>
              </w:rPr>
            </w:pPr>
            <w:r w:rsidRPr="00D83373">
              <w:rPr>
                <w:rFonts w:ascii="Verdana" w:hAnsi="Verdana"/>
                <w:sz w:val="18"/>
                <w:szCs w:val="18"/>
              </w:rPr>
              <w:t>·          Aantal colli</w:t>
            </w:r>
          </w:p>
          <w:p w:rsidR="00AD6128" w:rsidRPr="00D83373" w:rsidRDefault="00AD6128" w:rsidP="00383D40">
            <w:pPr>
              <w:pStyle w:val="default"/>
              <w:widowControl w:val="0"/>
              <w:tabs>
                <w:tab w:val="num" w:pos="1069"/>
              </w:tabs>
              <w:adjustRightInd w:val="0"/>
              <w:spacing w:before="0" w:beforeAutospacing="0" w:after="0" w:afterAutospacing="0"/>
              <w:ind w:left="1069" w:hanging="360"/>
              <w:textAlignment w:val="baseline"/>
              <w:rPr>
                <w:rFonts w:ascii="Verdana" w:hAnsi="Verdana"/>
                <w:sz w:val="18"/>
                <w:szCs w:val="18"/>
              </w:rPr>
            </w:pPr>
            <w:r w:rsidRPr="00D83373">
              <w:rPr>
                <w:rFonts w:ascii="Verdana" w:hAnsi="Verdana"/>
                <w:sz w:val="18"/>
                <w:szCs w:val="18"/>
              </w:rPr>
              <w:t xml:space="preserve">·          Volledig afleveradres </w:t>
            </w:r>
          </w:p>
          <w:p w:rsidR="00AD6128" w:rsidRPr="00D83373" w:rsidRDefault="00AD6128" w:rsidP="00383D40">
            <w:pPr>
              <w:pStyle w:val="default"/>
              <w:widowControl w:val="0"/>
              <w:tabs>
                <w:tab w:val="num" w:pos="1069"/>
              </w:tabs>
              <w:adjustRightInd w:val="0"/>
              <w:spacing w:before="0" w:beforeAutospacing="0" w:after="0" w:afterAutospacing="0"/>
              <w:ind w:left="1069" w:hanging="360"/>
              <w:textAlignment w:val="baseline"/>
              <w:rPr>
                <w:rFonts w:ascii="Verdana" w:hAnsi="Verdana"/>
                <w:sz w:val="18"/>
                <w:szCs w:val="18"/>
              </w:rPr>
            </w:pPr>
            <w:r w:rsidRPr="00D83373">
              <w:rPr>
                <w:rFonts w:ascii="Verdana" w:hAnsi="Verdana"/>
                <w:sz w:val="18"/>
                <w:szCs w:val="18"/>
              </w:rPr>
              <w:t>·          Omschrijving van de geleverde producten</w:t>
            </w:r>
          </w:p>
          <w:p w:rsidR="00AD6128" w:rsidRPr="00D83373" w:rsidRDefault="00AD6128" w:rsidP="00383D40">
            <w:pPr>
              <w:pStyle w:val="default"/>
              <w:widowControl w:val="0"/>
              <w:tabs>
                <w:tab w:val="num" w:pos="1069"/>
              </w:tabs>
              <w:adjustRightInd w:val="0"/>
              <w:spacing w:before="0" w:beforeAutospacing="0" w:after="0" w:afterAutospacing="0"/>
              <w:ind w:left="1069" w:hanging="360"/>
              <w:textAlignment w:val="baseline"/>
              <w:rPr>
                <w:rFonts w:ascii="Verdana" w:hAnsi="Verdana"/>
                <w:sz w:val="18"/>
                <w:szCs w:val="18"/>
              </w:rPr>
            </w:pPr>
            <w:r w:rsidRPr="00D83373">
              <w:rPr>
                <w:rFonts w:ascii="Verdana" w:hAnsi="Verdana"/>
                <w:sz w:val="18"/>
                <w:szCs w:val="18"/>
              </w:rPr>
              <w:t>·          Aantallen en eenheden per product zoals deze op de bestelling staan vermeld</w:t>
            </w:r>
          </w:p>
          <w:p w:rsidR="00AD6128" w:rsidRPr="00D83373" w:rsidRDefault="00AD6128" w:rsidP="00383D40">
            <w:pPr>
              <w:pStyle w:val="default"/>
              <w:widowControl w:val="0"/>
              <w:tabs>
                <w:tab w:val="num" w:pos="1069"/>
              </w:tabs>
              <w:adjustRightInd w:val="0"/>
              <w:spacing w:before="0" w:beforeAutospacing="0" w:after="0" w:afterAutospacing="0"/>
              <w:ind w:left="1069" w:hanging="360"/>
              <w:textAlignment w:val="baseline"/>
              <w:rPr>
                <w:rFonts w:ascii="Verdana" w:hAnsi="Verdana"/>
                <w:sz w:val="18"/>
                <w:szCs w:val="18"/>
              </w:rPr>
            </w:pPr>
            <w:r w:rsidRPr="00D83373">
              <w:rPr>
                <w:rFonts w:ascii="Verdana" w:hAnsi="Verdana"/>
                <w:sz w:val="18"/>
                <w:szCs w:val="18"/>
              </w:rPr>
              <w:t>·          Datum van de levering</w:t>
            </w:r>
          </w:p>
        </w:tc>
        <w:tc>
          <w:tcPr>
            <w:tcW w:w="1050" w:type="dxa"/>
            <w:shd w:val="clear" w:color="auto" w:fill="auto"/>
          </w:tcPr>
          <w:p w:rsidR="00AD6128" w:rsidRPr="00D83373" w:rsidRDefault="00AD6128"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B16F03">
        <w:tc>
          <w:tcPr>
            <w:tcW w:w="800" w:type="dxa"/>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shd w:val="clear" w:color="auto" w:fill="auto"/>
          </w:tcPr>
          <w:p w:rsidR="00AD6128" w:rsidRPr="00D83373" w:rsidRDefault="00AD6128" w:rsidP="00B16F03">
            <w:pPr>
              <w:spacing w:line="240" w:lineRule="auto"/>
              <w:rPr>
                <w:b/>
                <w:szCs w:val="18"/>
              </w:rPr>
            </w:pPr>
            <w:r w:rsidRPr="00D83373">
              <w:rPr>
                <w:b/>
                <w:szCs w:val="18"/>
              </w:rPr>
              <w:t>DigiInkoop</w:t>
            </w:r>
          </w:p>
          <w:p w:rsidR="00AD6128" w:rsidRPr="00D83373" w:rsidRDefault="00AD6128" w:rsidP="00B16F03">
            <w:pPr>
              <w:spacing w:line="240" w:lineRule="auto"/>
              <w:rPr>
                <w:szCs w:val="18"/>
              </w:rPr>
            </w:pPr>
          </w:p>
          <w:p w:rsidR="00AD6128" w:rsidRPr="00D83373" w:rsidRDefault="00AD6128" w:rsidP="00B16F03">
            <w:pPr>
              <w:spacing w:line="240" w:lineRule="auto"/>
              <w:rPr>
                <w:szCs w:val="18"/>
              </w:rPr>
            </w:pPr>
            <w:commentRangeStart w:id="5"/>
            <w:r w:rsidRPr="00D83373">
              <w:rPr>
                <w:szCs w:val="18"/>
              </w:rPr>
              <w:t>Opdrachtnemer</w:t>
            </w:r>
            <w:commentRangeEnd w:id="5"/>
            <w:r w:rsidRPr="00D83373">
              <w:rPr>
                <w:szCs w:val="18"/>
              </w:rPr>
              <w:commentReference w:id="5"/>
            </w:r>
            <w:r w:rsidRPr="00D83373">
              <w:rPr>
                <w:szCs w:val="18"/>
              </w:rPr>
              <w:t xml:space="preserve"> dient in de gelegenheid te zijn om facturen elektronisch te kunnen aanleveren en zal daartoe overgaan op het moment dat Opdrachtgever daarvoor in de toekomst ingericht is en een verzoek daartoe indient bij Opdrachtnemer. Vooralsnog geldt het gestelde in eis X.X. inzake facturen op papier.</w:t>
            </w:r>
          </w:p>
          <w:p w:rsidR="00AD6128" w:rsidRPr="00D83373" w:rsidRDefault="00AD6128" w:rsidP="00B16F03">
            <w:pPr>
              <w:spacing w:line="240" w:lineRule="auto"/>
              <w:rPr>
                <w:szCs w:val="18"/>
              </w:rPr>
            </w:pPr>
          </w:p>
          <w:p w:rsidR="00AD6128" w:rsidRPr="00D83373" w:rsidRDefault="00AD6128" w:rsidP="00B16F03">
            <w:pPr>
              <w:spacing w:line="240" w:lineRule="auto"/>
              <w:rPr>
                <w:szCs w:val="18"/>
              </w:rPr>
            </w:pPr>
            <w:r w:rsidRPr="00D83373">
              <w:rPr>
                <w:szCs w:val="18"/>
              </w:rPr>
              <w:t>Bij het uitbrengen van een Inschrijving accepteert Inschrijver/Opdrachtnemer bij voorbaat de voorwaarden DigiInkoop van Opdrachtgever. DigiInkoop is op dit moment nog niet in gebruik genomen bij Opdrachtgever. Opdrachtnemer krijgt tegen de tijd dat DigiInkoop in gebruik genomen wordt, een uitnodiging van Opdrachtgever om aan te sluiten op DigiInkoop. In dat kader verklaart Opdrachtnemer (Ondernemer) hierbij tevens om alsdan aan te sluiten op DigiInkoop onder de daarvoor geldende aansluitvoorwaarden van Logius (</w:t>
            </w:r>
            <w:hyperlink r:id="rId10" w:history="1">
              <w:r w:rsidRPr="00D83373">
                <w:rPr>
                  <w:rStyle w:val="Hyperlink"/>
                  <w:szCs w:val="18"/>
                </w:rPr>
                <w:t>www.logius.nl</w:t>
              </w:r>
            </w:hyperlink>
            <w:r w:rsidRPr="00D83373">
              <w:rPr>
                <w:szCs w:val="18"/>
              </w:rPr>
              <w:t>). Actuele informatie en geldende voorwaarden die aan DigiInkoop verbonden zijn, staan gepubliceerd op https://www.logius.nl/diensten/digiinkoop/aansluiten/.</w:t>
            </w:r>
          </w:p>
          <w:p w:rsidR="00AD6128" w:rsidRPr="00D83373" w:rsidRDefault="00AD6128" w:rsidP="00B16F03">
            <w:pPr>
              <w:spacing w:line="240" w:lineRule="auto"/>
              <w:rPr>
                <w:szCs w:val="18"/>
              </w:rPr>
            </w:pPr>
          </w:p>
          <w:p w:rsidR="00AD6128" w:rsidRPr="00D83373" w:rsidRDefault="00AD6128" w:rsidP="00B16F03">
            <w:pPr>
              <w:spacing w:line="240" w:lineRule="auto"/>
              <w:rPr>
                <w:b/>
                <w:color w:val="FFFFFF"/>
                <w:szCs w:val="18"/>
              </w:rPr>
            </w:pPr>
            <w:r w:rsidRPr="00D83373">
              <w:rPr>
                <w:szCs w:val="18"/>
              </w:rPr>
              <w:t>De verplichting om op verzoek mee te werken aan DigiInkoop gaat in op het moment dat de Overeenkomst afgesloten is tussen Opdrachtgever</w:t>
            </w:r>
            <w:r w:rsidRPr="00D83373">
              <w:rPr>
                <w:b/>
                <w:szCs w:val="18"/>
              </w:rPr>
              <w:t xml:space="preserve"> </w:t>
            </w:r>
            <w:r w:rsidRPr="00D83373">
              <w:rPr>
                <w:szCs w:val="18"/>
              </w:rPr>
              <w:t>en Opdrachtnemer.</w:t>
            </w:r>
          </w:p>
        </w:tc>
        <w:tc>
          <w:tcPr>
            <w:tcW w:w="1050" w:type="dxa"/>
            <w:shd w:val="clear" w:color="auto" w:fill="auto"/>
          </w:tcPr>
          <w:p w:rsidR="00AD6128" w:rsidRPr="00D83373" w:rsidRDefault="00AD6128" w:rsidP="00B16F03">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B16F03">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603BAB">
        <w:tc>
          <w:tcPr>
            <w:tcW w:w="10230" w:type="dxa"/>
            <w:gridSpan w:val="3"/>
            <w:shd w:val="clear" w:color="auto" w:fill="auto"/>
          </w:tcPr>
          <w:p w:rsidR="00AD6128" w:rsidRPr="00D83373" w:rsidRDefault="00AD6128" w:rsidP="00D7498A">
            <w:pPr>
              <w:spacing w:line="240" w:lineRule="auto"/>
              <w:jc w:val="center"/>
              <w:rPr>
                <w:b/>
                <w:szCs w:val="18"/>
              </w:rPr>
            </w:pPr>
            <w:commentRangeStart w:id="6"/>
            <w:r w:rsidRPr="00D83373">
              <w:rPr>
                <w:b/>
                <w:szCs w:val="18"/>
              </w:rPr>
              <w:t>Punch</w:t>
            </w:r>
            <w:commentRangeEnd w:id="6"/>
            <w:r w:rsidRPr="00D83373">
              <w:rPr>
                <w:rStyle w:val="Verwijzingopmerking"/>
                <w:sz w:val="18"/>
                <w:szCs w:val="18"/>
              </w:rPr>
              <w:commentReference w:id="6"/>
            </w:r>
            <w:r w:rsidRPr="00D83373">
              <w:rPr>
                <w:b/>
                <w:szCs w:val="18"/>
              </w:rPr>
              <w:t xml:space="preserve">-out </w:t>
            </w:r>
            <w:commentRangeStart w:id="7"/>
            <w:r w:rsidRPr="00D83373">
              <w:rPr>
                <w:b/>
                <w:szCs w:val="18"/>
              </w:rPr>
              <w:t>artikel</w:t>
            </w:r>
            <w:commentRangeEnd w:id="7"/>
            <w:r w:rsidRPr="00D83373">
              <w:rPr>
                <w:rStyle w:val="Verwijzingopmerking"/>
                <w:sz w:val="18"/>
                <w:szCs w:val="18"/>
              </w:rPr>
              <w:commentReference w:id="7"/>
            </w:r>
          </w:p>
        </w:tc>
      </w:tr>
      <w:tr w:rsidR="00AD6128" w:rsidRPr="00D83373" w:rsidTr="00D32EB1">
        <w:tc>
          <w:tcPr>
            <w:tcW w:w="800" w:type="dxa"/>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shd w:val="clear" w:color="auto" w:fill="auto"/>
          </w:tcPr>
          <w:p w:rsidR="00AD6128" w:rsidRPr="00D83373" w:rsidRDefault="00AD6128" w:rsidP="00D7498A">
            <w:pPr>
              <w:spacing w:line="240" w:lineRule="auto"/>
              <w:rPr>
                <w:szCs w:val="18"/>
              </w:rPr>
            </w:pPr>
            <w:r w:rsidRPr="00D83373">
              <w:rPr>
                <w:szCs w:val="18"/>
              </w:rPr>
              <w:t>Punch-out artikelen zijn artikelen die door Opdrachtgever vanuit de serveromgeving van Opdrachtnemer overgeheveld kunnen worden naar het bestelproces van Opdrachtgever binnen Leonardo. De catalogus wordt dus bijgehouden door Opdrachtnemer en is toegankelijk voor Opdrachtgever.</w:t>
            </w:r>
          </w:p>
          <w:p w:rsidR="00AD6128" w:rsidRPr="00D83373" w:rsidRDefault="00AD6128" w:rsidP="00D7498A">
            <w:pPr>
              <w:spacing w:line="240" w:lineRule="auto"/>
              <w:rPr>
                <w:szCs w:val="18"/>
              </w:rPr>
            </w:pPr>
          </w:p>
          <w:p w:rsidR="00AD6128" w:rsidRPr="00D83373" w:rsidRDefault="00AD6128" w:rsidP="00D7498A">
            <w:pPr>
              <w:spacing w:line="240" w:lineRule="auto"/>
              <w:rPr>
                <w:szCs w:val="18"/>
              </w:rPr>
            </w:pPr>
            <w:r w:rsidRPr="00D83373">
              <w:rPr>
                <w:szCs w:val="18"/>
              </w:rPr>
              <w:t>Wanneer Opdrachtgever deze artikelen bestelt, wordt de bestelling via de mail in een pdf-formaat aangeleverd aan Opdrachtnemer. Opdrachtnemer conformeert zich aan de vereisten, zodat het bestelproces mogelijk is.</w:t>
            </w:r>
          </w:p>
          <w:p w:rsidR="00AD6128" w:rsidRPr="00D83373" w:rsidRDefault="00AD6128" w:rsidP="00D7498A">
            <w:pPr>
              <w:spacing w:line="240" w:lineRule="auto"/>
              <w:rPr>
                <w:szCs w:val="18"/>
              </w:rPr>
            </w:pPr>
          </w:p>
          <w:p w:rsidR="00AD6128" w:rsidRPr="00D83373" w:rsidRDefault="00AD6128" w:rsidP="00D7498A">
            <w:pPr>
              <w:spacing w:line="240" w:lineRule="auto"/>
              <w:rPr>
                <w:szCs w:val="18"/>
              </w:rPr>
            </w:pPr>
            <w:r w:rsidRPr="00D83373">
              <w:rPr>
                <w:szCs w:val="18"/>
              </w:rPr>
              <w:t>Om een punch-out verbinding op te stellen zijn de volgende voorwaarden van toepassing:</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hAnsi="Verdana"/>
                <w:sz w:val="18"/>
                <w:szCs w:val="18"/>
              </w:rPr>
            </w:pPr>
            <w:r w:rsidRPr="00D83373">
              <w:rPr>
                <w:rFonts w:ascii="Verdana" w:hAnsi="Verdana"/>
                <w:sz w:val="18"/>
                <w:szCs w:val="18"/>
              </w:rPr>
              <w:t>De DJI catalogus op de serveromgeving van Opdrachtnemer bevat enkel de artikelgroep(en) die Opdrachtgever bij Opdrachtnemer overeengekomen is af te nemen. Opdrachtnemer richt dit kosteloos in;</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hAnsi="Verdana"/>
                <w:sz w:val="18"/>
                <w:szCs w:val="18"/>
              </w:rPr>
            </w:pPr>
            <w:r w:rsidRPr="00D83373">
              <w:rPr>
                <w:rFonts w:ascii="Verdana" w:hAnsi="Verdana"/>
                <w:sz w:val="18"/>
                <w:szCs w:val="18"/>
              </w:rPr>
              <w:t>De punch-out catalogus toont actuele prijzen en productinformatie en ter ondersteuning afbeeldingen;</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hAnsi="Verdana"/>
                <w:sz w:val="18"/>
                <w:szCs w:val="18"/>
              </w:rPr>
            </w:pPr>
            <w:r w:rsidRPr="00D83373">
              <w:rPr>
                <w:rFonts w:ascii="Verdana" w:hAnsi="Verdana"/>
                <w:sz w:val="18"/>
                <w:szCs w:val="18"/>
              </w:rPr>
              <w:t>De verbinding wordt tot stand gebracht door middel van een beveiligde https verbinding;</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hAnsi="Verdana"/>
                <w:sz w:val="18"/>
                <w:szCs w:val="18"/>
              </w:rPr>
            </w:pPr>
            <w:r w:rsidRPr="00D83373">
              <w:rPr>
                <w:rFonts w:ascii="Verdana" w:hAnsi="Verdana"/>
                <w:sz w:val="18"/>
                <w:szCs w:val="18"/>
              </w:rPr>
              <w:t>Op verzoek van Opdrachtgever (contractmanagement SSC/IUC) worden artikelen opgenomen in of verwijderd uit de DJI catalogus. Deze wijzigingen worden binnen 5 werkdagen verwerkt door Opdrachtnemer;</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hAnsi="Verdana"/>
                <w:sz w:val="18"/>
                <w:szCs w:val="18"/>
              </w:rPr>
            </w:pPr>
            <w:r w:rsidRPr="00D83373">
              <w:rPr>
                <w:rFonts w:ascii="Verdana" w:hAnsi="Verdana"/>
                <w:sz w:val="18"/>
                <w:szCs w:val="18"/>
              </w:rPr>
              <w:t>Indien Opdrachtnemer artikelen wil wijzigen, stelt hij Opdrachtgever (contractmanagement SSC/IUC) 1 maand van te voren hiervan schriftelijk in kennis. Wijzigingen worden pas doorgevoerd na goedkeuring van Opdrachtgever (contractmanagement SSC/IUC).</w:t>
            </w:r>
          </w:p>
          <w:p w:rsidR="00AD6128" w:rsidRPr="00D83373" w:rsidRDefault="00AD6128" w:rsidP="007108E8">
            <w:pPr>
              <w:widowControl w:val="0"/>
              <w:adjustRightInd w:val="0"/>
              <w:spacing w:line="240" w:lineRule="auto"/>
              <w:textAlignment w:val="baseline"/>
              <w:rPr>
                <w:szCs w:val="18"/>
              </w:rPr>
            </w:pPr>
          </w:p>
          <w:p w:rsidR="00AD6128" w:rsidRPr="00D83373" w:rsidRDefault="00AD6128" w:rsidP="00B83279">
            <w:pPr>
              <w:widowControl w:val="0"/>
              <w:adjustRightInd w:val="0"/>
              <w:spacing w:line="240" w:lineRule="auto"/>
              <w:textAlignment w:val="baseline"/>
              <w:rPr>
                <w:szCs w:val="18"/>
              </w:rPr>
            </w:pPr>
            <w:r w:rsidRPr="00D83373">
              <w:rPr>
                <w:szCs w:val="18"/>
                <w:highlight w:val="yellow"/>
              </w:rPr>
              <w:t>Bijlage 14</w:t>
            </w:r>
            <w:r w:rsidRPr="00D83373">
              <w:rPr>
                <w:szCs w:val="18"/>
              </w:rPr>
              <w:t xml:space="preserve"> (Aansluitkit punchout) beschrijft gedetailleerd wat het Oracle punch-out proces technisch inhoudt en hoe de verbinding tot stand gebracht wordt.</w:t>
            </w:r>
          </w:p>
        </w:tc>
        <w:tc>
          <w:tcPr>
            <w:tcW w:w="1050" w:type="dxa"/>
            <w:shd w:val="clear" w:color="auto" w:fill="auto"/>
          </w:tcPr>
          <w:p w:rsidR="00AD6128" w:rsidRPr="00D83373" w:rsidRDefault="00AD6128" w:rsidP="00603BAB">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603BAB">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603BAB">
        <w:tc>
          <w:tcPr>
            <w:tcW w:w="10230" w:type="dxa"/>
            <w:gridSpan w:val="3"/>
            <w:shd w:val="clear" w:color="auto" w:fill="auto"/>
          </w:tcPr>
          <w:p w:rsidR="00AD6128" w:rsidRPr="00D83373" w:rsidRDefault="00AD6128" w:rsidP="004410A8">
            <w:pPr>
              <w:spacing w:line="240" w:lineRule="auto"/>
              <w:jc w:val="center"/>
              <w:rPr>
                <w:b/>
                <w:szCs w:val="18"/>
              </w:rPr>
            </w:pPr>
            <w:commentRangeStart w:id="8"/>
            <w:r w:rsidRPr="00D83373">
              <w:rPr>
                <w:b/>
                <w:szCs w:val="18"/>
              </w:rPr>
              <w:lastRenderedPageBreak/>
              <w:t>Catalogus</w:t>
            </w:r>
            <w:commentRangeEnd w:id="8"/>
            <w:r w:rsidRPr="00D83373">
              <w:rPr>
                <w:rStyle w:val="Verwijzingopmerking"/>
                <w:sz w:val="18"/>
                <w:szCs w:val="18"/>
              </w:rPr>
              <w:commentReference w:id="8"/>
            </w:r>
          </w:p>
        </w:tc>
      </w:tr>
      <w:tr w:rsidR="00AD6128" w:rsidRPr="00D83373" w:rsidTr="00603BAB">
        <w:tc>
          <w:tcPr>
            <w:tcW w:w="800" w:type="dxa"/>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shd w:val="clear" w:color="auto" w:fill="auto"/>
          </w:tcPr>
          <w:p w:rsidR="00AD6128" w:rsidRPr="00D83373" w:rsidRDefault="00AD6128" w:rsidP="00603BAB">
            <w:pPr>
              <w:spacing w:line="240" w:lineRule="auto"/>
              <w:rPr>
                <w:szCs w:val="18"/>
              </w:rPr>
            </w:pPr>
            <w:r w:rsidRPr="00D83373">
              <w:rPr>
                <w:szCs w:val="18"/>
              </w:rPr>
              <w:t>Om de producten als Opdrachtgever te kunnen bestellen, wordt er een catalogus opgesteld in Leonardo. Op deze wijze worden alle details automatisch op de inkooporder vermeld. De foutmarge in een bestelling wordt hierdoor een stuk kleiner en het bestelproces wordt efficiënter.</w:t>
            </w:r>
          </w:p>
          <w:p w:rsidR="00AD6128" w:rsidRPr="00D83373" w:rsidRDefault="00AD6128" w:rsidP="00603BAB">
            <w:pPr>
              <w:spacing w:line="240" w:lineRule="auto"/>
              <w:rPr>
                <w:szCs w:val="18"/>
              </w:rPr>
            </w:pPr>
          </w:p>
          <w:p w:rsidR="00AD6128" w:rsidRPr="00D83373" w:rsidRDefault="00AD6128" w:rsidP="00603BAB">
            <w:pPr>
              <w:spacing w:line="240" w:lineRule="auto"/>
              <w:rPr>
                <w:szCs w:val="18"/>
              </w:rPr>
            </w:pPr>
            <w:r w:rsidRPr="00D83373">
              <w:rPr>
                <w:szCs w:val="18"/>
              </w:rPr>
              <w:t>Voor het inrichten van een catalogus in Leonardo wordt Bijlage 14 (Catalogus artikelen Leonardo) ingevuld door Opdrachtnemer. Het tweede tabblad van Bijlage 14 geeft een toelichting op alle aan te leveren informatie.</w:t>
            </w:r>
          </w:p>
        </w:tc>
        <w:tc>
          <w:tcPr>
            <w:tcW w:w="1050" w:type="dxa"/>
            <w:shd w:val="clear" w:color="auto" w:fill="auto"/>
          </w:tcPr>
          <w:p w:rsidR="00AD6128" w:rsidRPr="00D83373" w:rsidRDefault="00AD6128" w:rsidP="00603BAB">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603BAB">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603BAB">
        <w:tc>
          <w:tcPr>
            <w:tcW w:w="800" w:type="dxa"/>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shd w:val="clear" w:color="auto" w:fill="auto"/>
          </w:tcPr>
          <w:p w:rsidR="00AD6128" w:rsidRPr="00D83373" w:rsidRDefault="00AD6128" w:rsidP="00603BAB">
            <w:pPr>
              <w:spacing w:line="240" w:lineRule="auto"/>
              <w:rPr>
                <w:szCs w:val="18"/>
              </w:rPr>
            </w:pPr>
            <w:r w:rsidRPr="00D83373">
              <w:rPr>
                <w:szCs w:val="18"/>
              </w:rPr>
              <w:t xml:space="preserve">De gevraagde artikelen in </w:t>
            </w:r>
            <w:r w:rsidRPr="00D83373">
              <w:rPr>
                <w:szCs w:val="18"/>
                <w:highlight w:val="yellow"/>
              </w:rPr>
              <w:t>Bijlage 14</w:t>
            </w:r>
            <w:r w:rsidRPr="00D83373">
              <w:rPr>
                <w:szCs w:val="18"/>
              </w:rPr>
              <w:t xml:space="preserve"> zijn voorzien van foto’s. Deze foto’s zullen worden ingelezen t.b.v. de catalogus van het bestelsysteem van opdrachtgever. Het aanleveren van de foto’s kan na gunning geschieden. </w:t>
            </w:r>
          </w:p>
        </w:tc>
        <w:tc>
          <w:tcPr>
            <w:tcW w:w="1050" w:type="dxa"/>
            <w:shd w:val="clear" w:color="auto" w:fill="auto"/>
          </w:tcPr>
          <w:p w:rsidR="00AD6128" w:rsidRPr="00D83373" w:rsidRDefault="00AD6128" w:rsidP="00603BAB">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603BAB">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603BAB">
        <w:tc>
          <w:tcPr>
            <w:tcW w:w="800" w:type="dxa"/>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shd w:val="clear" w:color="auto" w:fill="auto"/>
          </w:tcPr>
          <w:p w:rsidR="00AD6128" w:rsidRPr="00D83373" w:rsidRDefault="00AD6128" w:rsidP="00603BAB">
            <w:pPr>
              <w:spacing w:line="240" w:lineRule="auto"/>
              <w:rPr>
                <w:szCs w:val="18"/>
              </w:rPr>
            </w:pPr>
            <w:r w:rsidRPr="00D83373">
              <w:rPr>
                <w:szCs w:val="18"/>
              </w:rPr>
              <w:t xml:space="preserve">Momenteel vindt het catalogusbeheer bij DJI plaats met behulp van het MS - Excel format. DJI streeft er naar om in de toekomst bestellingen via een interface rechtsreeks te laten plaatsvinden bij Leverancier. Hierdoor zal het catalogusbeheer een verantwoordelijkheid worden van Leverancier. </w:t>
            </w:r>
          </w:p>
          <w:p w:rsidR="00AD6128" w:rsidRPr="00D83373" w:rsidRDefault="00AD6128" w:rsidP="00603BAB">
            <w:pPr>
              <w:spacing w:line="240" w:lineRule="auto"/>
              <w:rPr>
                <w:szCs w:val="18"/>
              </w:rPr>
            </w:pPr>
          </w:p>
          <w:p w:rsidR="00AD6128" w:rsidRPr="00D83373" w:rsidRDefault="00AD6128" w:rsidP="00603BAB">
            <w:pPr>
              <w:spacing w:line="240" w:lineRule="auto"/>
              <w:rPr>
                <w:szCs w:val="18"/>
              </w:rPr>
            </w:pPr>
            <w:r w:rsidRPr="00D83373">
              <w:rPr>
                <w:szCs w:val="18"/>
              </w:rPr>
              <w:t xml:space="preserve">Inschrijver verplicht zich door zijn Inschrijving hieraan medewerking te verlenen voor zover de technische mogelijkheden hiertoe voor handen zijn. </w:t>
            </w:r>
          </w:p>
        </w:tc>
        <w:tc>
          <w:tcPr>
            <w:tcW w:w="1050" w:type="dxa"/>
            <w:shd w:val="clear" w:color="auto" w:fill="auto"/>
          </w:tcPr>
          <w:p w:rsidR="00AD6128" w:rsidRPr="00D83373" w:rsidRDefault="00AD6128" w:rsidP="00603BAB">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603BAB">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shd w:val="clear" w:color="auto" w:fill="333399"/>
          </w:tcPr>
          <w:p w:rsidR="00AD6128" w:rsidRPr="00D83373" w:rsidRDefault="00AD6128" w:rsidP="00383D40">
            <w:pPr>
              <w:spacing w:line="240" w:lineRule="auto"/>
              <w:rPr>
                <w:b/>
                <w:color w:val="FFFFFF"/>
                <w:szCs w:val="18"/>
              </w:rPr>
            </w:pPr>
            <w:r w:rsidRPr="00D83373">
              <w:rPr>
                <w:b/>
                <w:color w:val="FFFFFF"/>
                <w:szCs w:val="18"/>
              </w:rPr>
              <w:t>Eisnr.</w:t>
            </w:r>
          </w:p>
        </w:tc>
        <w:tc>
          <w:tcPr>
            <w:tcW w:w="8380" w:type="dxa"/>
            <w:shd w:val="clear" w:color="auto" w:fill="333399"/>
          </w:tcPr>
          <w:p w:rsidR="00AD6128" w:rsidRPr="00D83373" w:rsidRDefault="00AD6128" w:rsidP="00383D40">
            <w:pPr>
              <w:spacing w:line="240" w:lineRule="auto"/>
              <w:rPr>
                <w:b/>
                <w:color w:val="FFFFFF"/>
                <w:szCs w:val="18"/>
              </w:rPr>
            </w:pPr>
            <w:r w:rsidRPr="00D83373">
              <w:rPr>
                <w:b/>
                <w:color w:val="FFFFFF"/>
                <w:szCs w:val="18"/>
              </w:rPr>
              <w:t>Onderdeel 11. Sociale Voorwaarden</w:t>
            </w:r>
          </w:p>
        </w:tc>
        <w:tc>
          <w:tcPr>
            <w:tcW w:w="1050" w:type="dxa"/>
            <w:shd w:val="clear" w:color="auto" w:fill="333399"/>
          </w:tcPr>
          <w:p w:rsidR="00AD6128" w:rsidRPr="00D83373" w:rsidRDefault="00AD6128" w:rsidP="00383D40">
            <w:pPr>
              <w:spacing w:line="240" w:lineRule="auto"/>
              <w:rPr>
                <w:b/>
                <w:color w:val="FFFFFF"/>
                <w:szCs w:val="18"/>
              </w:rPr>
            </w:pPr>
            <w:r w:rsidRPr="00D83373">
              <w:rPr>
                <w:b/>
                <w:color w:val="FFFFFF"/>
                <w:szCs w:val="18"/>
              </w:rPr>
              <w:t>JA/NEE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rPr>
                <w:szCs w:val="18"/>
              </w:rPr>
            </w:pPr>
            <w:commentRangeStart w:id="9"/>
            <w:r w:rsidRPr="00D83373">
              <w:rPr>
                <w:szCs w:val="18"/>
              </w:rPr>
              <w:t>Opdrachtgever</w:t>
            </w:r>
            <w:commentRangeEnd w:id="9"/>
            <w:r w:rsidRPr="00D83373">
              <w:rPr>
                <w:rStyle w:val="Verwijzingopmerking"/>
                <w:rFonts w:ascii="Arial" w:hAnsi="Arial"/>
                <w:sz w:val="18"/>
                <w:szCs w:val="18"/>
              </w:rPr>
              <w:commentReference w:id="9"/>
            </w:r>
            <w:r w:rsidRPr="00D83373">
              <w:rPr>
                <w:szCs w:val="18"/>
              </w:rPr>
              <w:t xml:space="preserve"> wil duurzaam inkopen. Daartoe worden de sociale voorwaarden (</w:t>
            </w:r>
            <w:r w:rsidRPr="00D83373">
              <w:rPr>
                <w:szCs w:val="18"/>
                <w:highlight w:val="yellow"/>
              </w:rPr>
              <w:t>Bijlage 11</w:t>
            </w:r>
            <w:r w:rsidRPr="00D83373">
              <w:rPr>
                <w:szCs w:val="18"/>
              </w:rPr>
              <w:t>) onderdeel van de Overeenkomst. Door Inschrijving verklaart Inschrijver automatisch dat Ondernemer de sociale voorwaarden tegelijk met de Overeenkomst zal invullen en ondertekenen.</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224F05">
        <w:tc>
          <w:tcPr>
            <w:tcW w:w="800" w:type="dxa"/>
            <w:shd w:val="clear" w:color="auto" w:fill="333399"/>
          </w:tcPr>
          <w:p w:rsidR="00AD6128" w:rsidRPr="00D83373" w:rsidRDefault="00AD6128" w:rsidP="00383D40">
            <w:pPr>
              <w:spacing w:line="240" w:lineRule="auto"/>
              <w:rPr>
                <w:b/>
                <w:color w:val="FFFFFF"/>
                <w:szCs w:val="18"/>
              </w:rPr>
            </w:pPr>
            <w:r w:rsidRPr="00D83373">
              <w:rPr>
                <w:b/>
                <w:color w:val="FFFFFF"/>
                <w:szCs w:val="18"/>
              </w:rPr>
              <w:t>Eisnr.</w:t>
            </w:r>
          </w:p>
        </w:tc>
        <w:tc>
          <w:tcPr>
            <w:tcW w:w="8380" w:type="dxa"/>
            <w:shd w:val="clear" w:color="auto" w:fill="333399"/>
          </w:tcPr>
          <w:p w:rsidR="00AD6128" w:rsidRPr="00D83373" w:rsidRDefault="00AD6128" w:rsidP="00383D40">
            <w:pPr>
              <w:spacing w:line="240" w:lineRule="auto"/>
              <w:rPr>
                <w:b/>
                <w:color w:val="FFFFFF"/>
                <w:szCs w:val="18"/>
              </w:rPr>
            </w:pPr>
            <w:r w:rsidRPr="00D83373">
              <w:rPr>
                <w:b/>
                <w:color w:val="FFFFFF"/>
                <w:szCs w:val="18"/>
              </w:rPr>
              <w:t xml:space="preserve">Onderdeel 12. </w:t>
            </w:r>
            <w:commentRangeStart w:id="10"/>
            <w:r w:rsidRPr="00D83373">
              <w:rPr>
                <w:b/>
                <w:color w:val="FFFFFF"/>
                <w:szCs w:val="18"/>
              </w:rPr>
              <w:t>Sociale</w:t>
            </w:r>
            <w:commentRangeEnd w:id="10"/>
            <w:r w:rsidRPr="00D83373">
              <w:rPr>
                <w:rStyle w:val="Verwijzingopmerking"/>
                <w:sz w:val="18"/>
                <w:szCs w:val="18"/>
              </w:rPr>
              <w:commentReference w:id="10"/>
            </w:r>
            <w:r w:rsidRPr="00D83373">
              <w:rPr>
                <w:b/>
                <w:color w:val="FFFFFF"/>
                <w:szCs w:val="18"/>
              </w:rPr>
              <w:t xml:space="preserve"> Return</w:t>
            </w:r>
          </w:p>
        </w:tc>
        <w:tc>
          <w:tcPr>
            <w:tcW w:w="1050" w:type="dxa"/>
            <w:shd w:val="clear" w:color="auto" w:fill="333399"/>
          </w:tcPr>
          <w:p w:rsidR="00AD6128" w:rsidRPr="00D83373" w:rsidRDefault="00AD6128" w:rsidP="00383D40">
            <w:pPr>
              <w:spacing w:line="240" w:lineRule="auto"/>
              <w:rPr>
                <w:b/>
                <w:color w:val="FFFFFF"/>
                <w:szCs w:val="18"/>
              </w:rPr>
            </w:pPr>
            <w:r w:rsidRPr="00D83373">
              <w:rPr>
                <w:b/>
                <w:color w:val="FFFFFF"/>
                <w:szCs w:val="18"/>
              </w:rPr>
              <w:t>JA/NEE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pStyle w:val="StinkingStyles"/>
              <w:spacing w:after="0" w:line="240" w:lineRule="auto"/>
              <w:rPr>
                <w:rFonts w:ascii="Verdana" w:hAnsi="Verdana" w:cs="Arial"/>
                <w:sz w:val="18"/>
                <w:szCs w:val="18"/>
              </w:rPr>
            </w:pPr>
            <w:r w:rsidRPr="00D83373">
              <w:rPr>
                <w:rFonts w:ascii="Verdana" w:hAnsi="Verdana" w:cs="Arial"/>
                <w:sz w:val="18"/>
                <w:szCs w:val="18"/>
              </w:rPr>
              <w:t>Gedurende de looptijd van de overeenkomst besteedt de Opdrachtnemer [</w:t>
            </w:r>
            <w:r w:rsidRPr="00D83373">
              <w:rPr>
                <w:rFonts w:ascii="Verdana" w:hAnsi="Verdana" w:cs="Arial"/>
                <w:sz w:val="18"/>
                <w:szCs w:val="18"/>
                <w:highlight w:val="yellow"/>
              </w:rPr>
              <w:t>aanta</w:t>
            </w:r>
            <w:r w:rsidRPr="00D83373">
              <w:rPr>
                <w:rFonts w:ascii="Verdana" w:hAnsi="Verdana" w:cs="Arial"/>
                <w:sz w:val="18"/>
                <w:szCs w:val="18"/>
                <w:highlight w:val="lightGray"/>
              </w:rPr>
              <w:t>l</w:t>
            </w:r>
            <w:r w:rsidRPr="00D83373">
              <w:rPr>
                <w:rFonts w:ascii="Verdana" w:hAnsi="Verdana" w:cs="Arial"/>
                <w:sz w:val="18"/>
                <w:szCs w:val="18"/>
              </w:rPr>
              <w:t xml:space="preserve">] % van de </w:t>
            </w:r>
            <w:r w:rsidRPr="00D83373">
              <w:rPr>
                <w:rFonts w:ascii="Verdana" w:hAnsi="Verdana" w:cs="Arial"/>
                <w:sz w:val="18"/>
                <w:szCs w:val="18"/>
                <w:highlight w:val="yellow"/>
              </w:rPr>
              <w:t>aanneemsom/loonsom/aantal in te zetten uren/totale waarde van de Werkopdrachten die deel uitmaken</w:t>
            </w:r>
            <w:r w:rsidRPr="00D83373">
              <w:rPr>
                <w:rFonts w:ascii="Verdana" w:hAnsi="Verdana" w:cs="Arial"/>
                <w:sz w:val="18"/>
                <w:szCs w:val="18"/>
                <w:highlight w:val="lightGray"/>
              </w:rPr>
              <w:t xml:space="preserve"> </w:t>
            </w:r>
            <w:r w:rsidRPr="00D83373">
              <w:rPr>
                <w:rFonts w:ascii="Verdana" w:hAnsi="Verdana" w:cs="Arial"/>
                <w:sz w:val="18"/>
                <w:szCs w:val="18"/>
              </w:rPr>
              <w:t xml:space="preserve">van de </w:t>
            </w:r>
            <w:r w:rsidRPr="00D83373">
              <w:rPr>
                <w:rFonts w:ascii="Verdana" w:hAnsi="Verdana" w:cs="Arial"/>
                <w:sz w:val="18"/>
                <w:szCs w:val="18"/>
                <w:highlight w:val="yellow"/>
              </w:rPr>
              <w:t>(raam)</w:t>
            </w:r>
            <w:r w:rsidRPr="00D83373">
              <w:rPr>
                <w:rFonts w:ascii="Verdana" w:hAnsi="Verdana" w:cs="Arial"/>
                <w:sz w:val="18"/>
                <w:szCs w:val="18"/>
              </w:rPr>
              <w:t xml:space="preserve">overeenkomst aan extra werk(ervarings)plaatsen voor mensen uit de doelgroep: </w:t>
            </w:r>
          </w:p>
          <w:p w:rsidR="00AD6128" w:rsidRPr="00D83373" w:rsidRDefault="00AD6128" w:rsidP="00383D40">
            <w:pPr>
              <w:pStyle w:val="StinkingStyles"/>
              <w:spacing w:after="0" w:line="240" w:lineRule="auto"/>
              <w:ind w:left="511" w:hanging="227"/>
              <w:rPr>
                <w:rFonts w:ascii="Verdana" w:hAnsi="Verdana" w:cs="Arial"/>
                <w:sz w:val="18"/>
                <w:szCs w:val="18"/>
              </w:rPr>
            </w:pPr>
            <w:r w:rsidRPr="00D83373">
              <w:rPr>
                <w:rFonts w:ascii="Verdana" w:hAnsi="Verdana" w:cs="Arial"/>
                <w:sz w:val="18"/>
                <w:szCs w:val="18"/>
              </w:rPr>
              <w:t>a) Wet Werk en Bijstand (WWB) gerechtigden, die langer werkloos zijn dan 12 maanden, 50 jaar of ouder zijn en/of die zonder re-integratieondersteuning of andere begeleiding niet zelfstandig aan werk kunnen komen.</w:t>
            </w:r>
          </w:p>
          <w:p w:rsidR="00AD6128" w:rsidRPr="00D83373" w:rsidRDefault="00AD6128" w:rsidP="00383D40">
            <w:pPr>
              <w:pStyle w:val="StinkingStyles"/>
              <w:spacing w:after="0" w:line="240" w:lineRule="auto"/>
              <w:ind w:left="511" w:hanging="227"/>
              <w:rPr>
                <w:rFonts w:ascii="Verdana" w:hAnsi="Verdana" w:cs="Arial"/>
                <w:sz w:val="18"/>
                <w:szCs w:val="18"/>
              </w:rPr>
            </w:pPr>
            <w:r w:rsidRPr="00D83373">
              <w:rPr>
                <w:rFonts w:ascii="Verdana" w:hAnsi="Verdana" w:cs="Arial"/>
                <w:sz w:val="18"/>
                <w:szCs w:val="18"/>
              </w:rPr>
              <w:t>b) Werkloosheidswet (WW) gerechtigden, die langer werkloos zijn dan 12 maanden, en/of 50 jaar of ouder zijn, in aansluiting op de premiekorting oudere werknemers.</w:t>
            </w:r>
          </w:p>
          <w:p w:rsidR="00AD6128" w:rsidRPr="00D83373" w:rsidRDefault="00AD6128" w:rsidP="00383D40">
            <w:pPr>
              <w:pStyle w:val="StinkingStyles"/>
              <w:spacing w:after="0" w:line="240" w:lineRule="auto"/>
              <w:ind w:left="511" w:hanging="227"/>
              <w:rPr>
                <w:rFonts w:ascii="Verdana" w:hAnsi="Verdana" w:cs="Arial"/>
                <w:sz w:val="18"/>
                <w:szCs w:val="18"/>
              </w:rPr>
            </w:pPr>
            <w:r w:rsidRPr="00D83373">
              <w:rPr>
                <w:rFonts w:ascii="Verdana" w:hAnsi="Verdana" w:cs="Arial"/>
                <w:sz w:val="18"/>
                <w:szCs w:val="18"/>
              </w:rPr>
              <w:t>c) Wet Werk en Inkomen naar Arbeidsvermogen (WIA) gerechtigden.</w:t>
            </w:r>
          </w:p>
          <w:p w:rsidR="00AD6128" w:rsidRPr="00D83373" w:rsidRDefault="00AD6128" w:rsidP="00383D40">
            <w:pPr>
              <w:pStyle w:val="StinkingStyles"/>
              <w:spacing w:after="0" w:line="240" w:lineRule="auto"/>
              <w:ind w:left="511" w:hanging="227"/>
              <w:rPr>
                <w:rFonts w:ascii="Verdana" w:hAnsi="Verdana" w:cs="Arial"/>
                <w:sz w:val="18"/>
                <w:szCs w:val="18"/>
              </w:rPr>
            </w:pPr>
            <w:r w:rsidRPr="00D83373">
              <w:rPr>
                <w:rFonts w:ascii="Verdana" w:hAnsi="Verdana" w:cs="Arial"/>
                <w:sz w:val="18"/>
                <w:szCs w:val="18"/>
              </w:rPr>
              <w:t>d) Regeling Werkhervatting Gedeeltelijk Arbeidsgeschikten (WGA) gerechtigden.</w:t>
            </w:r>
          </w:p>
          <w:p w:rsidR="00AD6128" w:rsidRPr="00D83373" w:rsidRDefault="00AD6128" w:rsidP="00383D40">
            <w:pPr>
              <w:pStyle w:val="StinkingStyles"/>
              <w:spacing w:after="0" w:line="240" w:lineRule="auto"/>
              <w:ind w:left="511" w:hanging="227"/>
              <w:rPr>
                <w:rFonts w:ascii="Verdana" w:hAnsi="Verdana" w:cs="Arial"/>
                <w:sz w:val="18"/>
                <w:szCs w:val="18"/>
              </w:rPr>
            </w:pPr>
            <w:r w:rsidRPr="00D83373">
              <w:rPr>
                <w:rFonts w:ascii="Verdana" w:hAnsi="Verdana" w:cs="Arial"/>
                <w:sz w:val="18"/>
                <w:szCs w:val="18"/>
              </w:rPr>
              <w:t>e) Wet Arbeidsongeschiktheid zelfstandigen (WAZ) gerechtigden.</w:t>
            </w:r>
          </w:p>
          <w:p w:rsidR="00AD6128" w:rsidRPr="00D83373" w:rsidRDefault="00AD6128" w:rsidP="00383D40">
            <w:pPr>
              <w:pStyle w:val="StinkingStyles"/>
              <w:spacing w:after="0" w:line="240" w:lineRule="auto"/>
              <w:ind w:left="511" w:hanging="227"/>
              <w:rPr>
                <w:rFonts w:ascii="Verdana" w:hAnsi="Verdana" w:cs="Arial"/>
                <w:sz w:val="18"/>
                <w:szCs w:val="18"/>
              </w:rPr>
            </w:pPr>
            <w:r w:rsidRPr="00D83373">
              <w:rPr>
                <w:rFonts w:ascii="Verdana" w:hAnsi="Verdana" w:cs="Arial"/>
                <w:sz w:val="18"/>
                <w:szCs w:val="18"/>
              </w:rPr>
              <w:t>f) Wet Arbeidsongeschiktheidsvoorziening Jonggehandicapten (WAJONG) gerechtigden.</w:t>
            </w:r>
          </w:p>
          <w:p w:rsidR="00AD6128" w:rsidRPr="00D83373" w:rsidRDefault="00AD6128" w:rsidP="00383D40">
            <w:pPr>
              <w:pStyle w:val="StinkingStyles"/>
              <w:spacing w:after="0" w:line="240" w:lineRule="auto"/>
              <w:ind w:left="511" w:hanging="227"/>
              <w:rPr>
                <w:rFonts w:ascii="Verdana" w:hAnsi="Verdana" w:cs="Arial"/>
                <w:sz w:val="18"/>
                <w:szCs w:val="18"/>
              </w:rPr>
            </w:pPr>
            <w:r w:rsidRPr="00D83373">
              <w:rPr>
                <w:rFonts w:ascii="Verdana" w:hAnsi="Verdana" w:cs="Arial"/>
                <w:sz w:val="18"/>
                <w:szCs w:val="18"/>
              </w:rPr>
              <w:t>g) Wet Inkomensvoorziening Oudere en gedeeltelijk Arbeidsongeschikte Werkloze werknemers (IOAW) gerechtigden.</w:t>
            </w:r>
          </w:p>
          <w:p w:rsidR="00AD6128" w:rsidRPr="00D83373" w:rsidRDefault="00AD6128" w:rsidP="00383D40">
            <w:pPr>
              <w:pStyle w:val="StinkingStyles"/>
              <w:spacing w:after="0" w:line="240" w:lineRule="auto"/>
              <w:ind w:left="511" w:hanging="227"/>
              <w:rPr>
                <w:rFonts w:ascii="Verdana" w:hAnsi="Verdana" w:cs="Arial"/>
                <w:sz w:val="18"/>
                <w:szCs w:val="18"/>
              </w:rPr>
            </w:pPr>
            <w:r w:rsidRPr="00D83373">
              <w:rPr>
                <w:rFonts w:ascii="Verdana" w:hAnsi="Verdana" w:cs="Arial"/>
                <w:sz w:val="18"/>
                <w:szCs w:val="18"/>
              </w:rPr>
              <w:t>h) De Wet Inkomensvoorziening Oudere en gedeeltelijk Arbeidsongeschikte gewezen Zelfstandigen (IOAZ) gerechtigden.</w:t>
            </w:r>
          </w:p>
          <w:p w:rsidR="00AD6128" w:rsidRPr="00D83373" w:rsidRDefault="00AD6128" w:rsidP="00383D40">
            <w:pPr>
              <w:pStyle w:val="StinkingStyles"/>
              <w:spacing w:after="0" w:line="240" w:lineRule="auto"/>
              <w:ind w:left="511" w:hanging="227"/>
              <w:rPr>
                <w:rFonts w:ascii="Verdana" w:hAnsi="Verdana" w:cs="Arial"/>
                <w:sz w:val="18"/>
                <w:szCs w:val="18"/>
              </w:rPr>
            </w:pPr>
            <w:r w:rsidRPr="00D83373">
              <w:rPr>
                <w:rFonts w:ascii="Verdana" w:hAnsi="Verdana" w:cs="Arial"/>
                <w:sz w:val="18"/>
                <w:szCs w:val="18"/>
              </w:rPr>
              <w:t>i) Wet Sociale Werkvoorziening (WSW) geïndiceerden.</w:t>
            </w:r>
          </w:p>
          <w:p w:rsidR="00AD6128" w:rsidRPr="00D83373" w:rsidRDefault="00AD6128" w:rsidP="00383D40">
            <w:pPr>
              <w:pStyle w:val="StinkingStyles"/>
              <w:spacing w:after="0" w:line="240" w:lineRule="auto"/>
              <w:ind w:left="511" w:hanging="227"/>
              <w:rPr>
                <w:rFonts w:ascii="Verdana" w:hAnsi="Verdana" w:cs="Arial"/>
                <w:sz w:val="18"/>
                <w:szCs w:val="18"/>
              </w:rPr>
            </w:pPr>
            <w:r w:rsidRPr="00D83373">
              <w:rPr>
                <w:rFonts w:ascii="Verdana" w:hAnsi="Verdana" w:cs="Arial"/>
                <w:sz w:val="18"/>
                <w:szCs w:val="18"/>
              </w:rPr>
              <w:t>j) leer/werkplekken of lonen voor niet uitkeringsgerechtigde werkzoekenden (nuggers)</w:t>
            </w:r>
          </w:p>
          <w:p w:rsidR="00AD6128" w:rsidRPr="00D83373" w:rsidRDefault="00AD6128" w:rsidP="00383D40">
            <w:pPr>
              <w:pStyle w:val="StinkingStyles"/>
              <w:spacing w:after="0" w:line="240" w:lineRule="auto"/>
              <w:ind w:left="511" w:hanging="227"/>
              <w:rPr>
                <w:rFonts w:ascii="Verdana" w:hAnsi="Verdana" w:cs="Arial"/>
                <w:sz w:val="18"/>
                <w:szCs w:val="18"/>
              </w:rPr>
            </w:pPr>
            <w:r w:rsidRPr="00D83373">
              <w:rPr>
                <w:rFonts w:ascii="Verdana" w:hAnsi="Verdana" w:cs="Arial"/>
                <w:sz w:val="18"/>
                <w:szCs w:val="18"/>
              </w:rPr>
              <w:t>k) leer/werkplekken of lonen voor vroegtijdig schoolverlaters en jongeren met onvoldoende kwalificaties</w:t>
            </w:r>
          </w:p>
          <w:p w:rsidR="00AD6128" w:rsidRPr="00D83373" w:rsidRDefault="00AD6128" w:rsidP="00383D40">
            <w:pPr>
              <w:pStyle w:val="broodtekst"/>
              <w:spacing w:line="240" w:lineRule="auto"/>
              <w:ind w:left="511" w:hanging="227"/>
            </w:pPr>
            <w:r w:rsidRPr="00D83373">
              <w:rPr>
                <w:rFonts w:cs="Arial"/>
              </w:rPr>
              <w:t>l) leer/werkplekken in het kader van BOL/BBL opleidingen, VSO en/of praktijkscholen.</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rPr>
                <w:rFonts w:ascii="Calibri" w:eastAsia="Calibri" w:hAnsi="Calibri" w:cs="Calibri"/>
                <w:szCs w:val="18"/>
                <w:lang w:eastAsia="en-US"/>
              </w:rPr>
            </w:pPr>
            <w:commentRangeStart w:id="11"/>
            <w:r w:rsidRPr="00D83373">
              <w:rPr>
                <w:rFonts w:eastAsia="Calibri" w:cs="Arial"/>
                <w:szCs w:val="18"/>
                <w:lang w:eastAsia="en-US"/>
              </w:rPr>
              <w:t>Opdrachtnemer</w:t>
            </w:r>
            <w:commentRangeEnd w:id="11"/>
            <w:r w:rsidRPr="00D83373">
              <w:rPr>
                <w:rStyle w:val="Verwijzingopmerking"/>
                <w:sz w:val="18"/>
                <w:szCs w:val="18"/>
              </w:rPr>
              <w:commentReference w:id="11"/>
            </w:r>
            <w:r w:rsidRPr="00D83373">
              <w:rPr>
                <w:rFonts w:eastAsia="Calibri" w:cs="Arial"/>
                <w:szCs w:val="18"/>
                <w:lang w:eastAsia="en-US"/>
              </w:rPr>
              <w:t xml:space="preserve"> stuurt Opdrachtgever binnen [aantal] kalenderdagen na gunning van de Opdracht een plan van aanpak toe. In dat plan van aanpak beschrijft de Opdrachtnemer in ieder geval:</w:t>
            </w:r>
          </w:p>
          <w:p w:rsidR="00AD6128" w:rsidRPr="00D83373" w:rsidRDefault="00AD6128" w:rsidP="00383D40">
            <w:pPr>
              <w:spacing w:line="240" w:lineRule="auto"/>
              <w:ind w:left="511" w:hanging="227"/>
              <w:rPr>
                <w:rFonts w:eastAsia="Calibri" w:cs="Arial"/>
                <w:szCs w:val="18"/>
                <w:lang w:eastAsia="en-US"/>
              </w:rPr>
            </w:pPr>
            <w:r w:rsidRPr="00D83373">
              <w:rPr>
                <w:rFonts w:eastAsia="Calibri" w:cs="Arial"/>
                <w:szCs w:val="18"/>
                <w:lang w:eastAsia="en-US"/>
              </w:rPr>
              <w:t xml:space="preserve">a) de wijze waarop hij invulling geeft aan de verplichting genoemd in uitgangspunt </w:t>
            </w:r>
            <w:r w:rsidRPr="00D83373">
              <w:rPr>
                <w:rFonts w:eastAsia="Calibri" w:cs="Arial"/>
                <w:szCs w:val="18"/>
                <w:highlight w:val="yellow"/>
                <w:lang w:eastAsia="en-US"/>
              </w:rPr>
              <w:t>1.</w:t>
            </w:r>
            <w:r w:rsidRPr="00D83373">
              <w:rPr>
                <w:rFonts w:eastAsia="Calibri" w:cs="Arial"/>
                <w:szCs w:val="18"/>
                <w:lang w:eastAsia="en-US"/>
              </w:rPr>
              <w:t xml:space="preserve"> De aard van de werkzaamheden en de mate waarin en wijze waarop hij kandidaten gaat inzetten maakt van deze beschrijving onderdeel uit.</w:t>
            </w:r>
          </w:p>
          <w:p w:rsidR="00AD6128" w:rsidRPr="00D83373" w:rsidRDefault="00AD6128" w:rsidP="00383D40">
            <w:pPr>
              <w:spacing w:line="240" w:lineRule="auto"/>
              <w:ind w:left="511" w:hanging="227"/>
              <w:rPr>
                <w:szCs w:val="18"/>
              </w:rPr>
            </w:pPr>
            <w:r w:rsidRPr="00D83373">
              <w:rPr>
                <w:rFonts w:eastAsia="Calibri" w:cs="Arial"/>
                <w:szCs w:val="18"/>
                <w:lang w:eastAsia="en-US"/>
              </w:rPr>
              <w:t xml:space="preserve">b) de garanties die hij inbouwt om de werkwijze beschreven op basis van uitgangspunt </w:t>
            </w:r>
            <w:r w:rsidRPr="00D83373">
              <w:rPr>
                <w:rFonts w:eastAsia="Calibri" w:cs="Arial"/>
                <w:szCs w:val="18"/>
                <w:highlight w:val="yellow"/>
                <w:lang w:eastAsia="en-US"/>
              </w:rPr>
              <w:t>1</w:t>
            </w:r>
            <w:r w:rsidRPr="00D83373">
              <w:rPr>
                <w:rFonts w:eastAsia="Calibri" w:cs="Arial"/>
                <w:szCs w:val="18"/>
                <w:lang w:eastAsia="en-US"/>
              </w:rPr>
              <w:t xml:space="preserve"> daadwerkelijk te realiseren.</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pStyle w:val="StinkingStyles"/>
              <w:spacing w:after="0" w:line="240" w:lineRule="auto"/>
              <w:rPr>
                <w:sz w:val="18"/>
                <w:szCs w:val="18"/>
              </w:rPr>
            </w:pPr>
            <w:r w:rsidRPr="00D83373">
              <w:rPr>
                <w:rFonts w:ascii="Verdana" w:hAnsi="Verdana" w:cs="Arial"/>
                <w:sz w:val="18"/>
                <w:szCs w:val="18"/>
              </w:rPr>
              <w:t xml:space="preserve">Opdrachtnemer gaat ermee akkoord dat hij de bijdrage Social Return niet mag inzetten op projecten die niet direct verband houden met het voorwerp van de te sluiten </w:t>
            </w:r>
            <w:r w:rsidRPr="00D83373">
              <w:rPr>
                <w:rFonts w:ascii="Verdana" w:hAnsi="Verdana" w:cs="Arial"/>
                <w:sz w:val="18"/>
                <w:szCs w:val="18"/>
              </w:rPr>
              <w:tab/>
              <w:t>overeenkomst op basis van deze aanbestedingsprocedure, waaraan de verplichting genoemd in uitgangspunt 1 is gekoppeld.</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pStyle w:val="StinkingStyles"/>
              <w:spacing w:after="0" w:line="240" w:lineRule="auto"/>
              <w:rPr>
                <w:sz w:val="18"/>
                <w:szCs w:val="18"/>
              </w:rPr>
            </w:pPr>
            <w:r w:rsidRPr="00D83373">
              <w:rPr>
                <w:rFonts w:ascii="Verdana" w:hAnsi="Verdana" w:cs="Arial"/>
                <w:sz w:val="18"/>
                <w:szCs w:val="18"/>
              </w:rPr>
              <w:t xml:space="preserve">Inschrijver is verplicht dat deze bij de uitvraag c.q. de Werkopdrachten/minicompetities met een opdrachtwaarde ≥ € 250.000 en een minimale looptijd van 6 maanden, binnen </w:t>
            </w:r>
            <w:r w:rsidRPr="00D83373">
              <w:rPr>
                <w:rFonts w:ascii="Verdana" w:hAnsi="Verdana" w:cs="Arial"/>
                <w:sz w:val="18"/>
                <w:szCs w:val="18"/>
              </w:rPr>
              <w:lastRenderedPageBreak/>
              <w:t>de gestelde offertetermijn (maximaal </w:t>
            </w:r>
            <w:r w:rsidRPr="00D83373">
              <w:rPr>
                <w:rFonts w:ascii="Verdana" w:hAnsi="Verdana" w:cs="Arial"/>
                <w:sz w:val="18"/>
                <w:szCs w:val="18"/>
                <w:highlight w:val="yellow"/>
              </w:rPr>
              <w:t>X</w:t>
            </w:r>
            <w:r w:rsidRPr="00D83373">
              <w:rPr>
                <w:rFonts w:ascii="Verdana" w:hAnsi="Verdana" w:cs="Arial"/>
                <w:sz w:val="18"/>
                <w:szCs w:val="18"/>
              </w:rPr>
              <w:t xml:space="preserve"> weken) zal borgen dat de gestelde eis met betrekking tot social return wordt </w:t>
            </w:r>
            <w:r w:rsidRPr="00D83373">
              <w:rPr>
                <w:rFonts w:ascii="Verdana" w:hAnsi="Verdana" w:cs="Arial"/>
                <w:sz w:val="18"/>
                <w:szCs w:val="18"/>
              </w:rPr>
              <w:tab/>
              <w:t>gehaald.</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rPr>
                <w:szCs w:val="18"/>
              </w:rPr>
            </w:pPr>
            <w:r w:rsidRPr="00D83373">
              <w:rPr>
                <w:szCs w:val="18"/>
              </w:rPr>
              <w:lastRenderedPageBreak/>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pStyle w:val="StinkingStyles"/>
              <w:spacing w:after="0" w:line="240" w:lineRule="auto"/>
              <w:rPr>
                <w:rFonts w:ascii="Verdana" w:hAnsi="Verdana"/>
                <w:sz w:val="18"/>
                <w:szCs w:val="18"/>
              </w:rPr>
            </w:pPr>
            <w:r w:rsidRPr="00D83373">
              <w:rPr>
                <w:rFonts w:ascii="Verdana" w:hAnsi="Verdana" w:cs="Arial"/>
                <w:sz w:val="18"/>
                <w:szCs w:val="18"/>
              </w:rPr>
              <w:t>Opdrachtnemer</w:t>
            </w:r>
            <w:r w:rsidRPr="00D83373">
              <w:rPr>
                <w:rFonts w:ascii="Verdana" w:hAnsi="Verdana" w:cs="Calibri"/>
                <w:sz w:val="18"/>
                <w:szCs w:val="18"/>
              </w:rPr>
              <w:t xml:space="preserve"> draagt de verantwoordelijkheid van het daadwerkelijk toepassen van Social Return.</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rPr>
                <w:szCs w:val="18"/>
              </w:rPr>
            </w:pPr>
            <w:r w:rsidRPr="00D83373">
              <w:rPr>
                <w:rFonts w:eastAsia="Calibri" w:cs="Arial"/>
                <w:szCs w:val="18"/>
                <w:lang w:eastAsia="en-US"/>
              </w:rPr>
              <w:t xml:space="preserve">Opdrachtnemer stuurt aan Opdrachtgever [elke maand/elk kwartaal/elk half </w:t>
            </w:r>
            <w:commentRangeStart w:id="12"/>
            <w:r w:rsidRPr="00D83373">
              <w:rPr>
                <w:rFonts w:eastAsia="Calibri" w:cs="Arial"/>
                <w:szCs w:val="18"/>
                <w:lang w:eastAsia="en-US"/>
              </w:rPr>
              <w:t>jaar</w:t>
            </w:r>
            <w:commentRangeEnd w:id="12"/>
            <w:r w:rsidRPr="00D83373">
              <w:rPr>
                <w:rFonts w:eastAsia="Calibri" w:cs="Arial"/>
                <w:szCs w:val="18"/>
                <w:lang w:eastAsia="en-US"/>
              </w:rPr>
              <w:commentReference w:id="12"/>
            </w:r>
            <w:r w:rsidRPr="00D83373">
              <w:rPr>
                <w:rFonts w:eastAsia="Calibri" w:cs="Arial"/>
                <w:szCs w:val="18"/>
                <w:lang w:eastAsia="en-US"/>
              </w:rPr>
              <w:t>/elk jaar], uiterlijk [</w:t>
            </w:r>
            <w:r w:rsidRPr="00D83373">
              <w:rPr>
                <w:rFonts w:eastAsia="Calibri" w:cs="Arial"/>
                <w:szCs w:val="18"/>
                <w:highlight w:val="yellow"/>
                <w:lang w:eastAsia="en-US"/>
              </w:rPr>
              <w:t>aantal</w:t>
            </w:r>
            <w:r w:rsidRPr="00D83373">
              <w:rPr>
                <w:rFonts w:eastAsia="Calibri" w:cs="Arial"/>
                <w:szCs w:val="18"/>
                <w:lang w:eastAsia="en-US"/>
              </w:rPr>
              <w:t xml:space="preserve">] kalenderdagen na ommekomst van deze periode, </w:t>
            </w:r>
            <w:r w:rsidRPr="00D83373">
              <w:rPr>
                <w:rFonts w:eastAsia="Calibri" w:cs="Arial"/>
                <w:szCs w:val="18"/>
                <w:lang w:eastAsia="en-US"/>
              </w:rPr>
              <w:tab/>
              <w:t xml:space="preserve">geheel ingevuld en ondertekend een periodieke verantwoordingsformulier social return toe. Dit periodieke verantwoordingsformulier social return is opgenomen in </w:t>
            </w:r>
            <w:r w:rsidRPr="00D83373">
              <w:rPr>
                <w:rFonts w:eastAsia="Calibri" w:cs="Arial"/>
                <w:szCs w:val="18"/>
                <w:lang w:eastAsia="en-US"/>
              </w:rPr>
              <w:tab/>
            </w:r>
            <w:r w:rsidRPr="00D83373">
              <w:rPr>
                <w:rFonts w:eastAsia="Calibri" w:cs="Arial"/>
                <w:szCs w:val="18"/>
                <w:highlight w:val="yellow"/>
                <w:lang w:eastAsia="en-US"/>
              </w:rPr>
              <w:t>bijlage [X]</w:t>
            </w:r>
            <w:r w:rsidRPr="00D83373">
              <w:rPr>
                <w:rFonts w:eastAsia="Calibri" w:cs="Arial"/>
                <w:szCs w:val="18"/>
                <w:lang w:eastAsia="en-US"/>
              </w:rPr>
              <w:t xml:space="preserve"> bij de Overeenkomst</w:t>
            </w:r>
            <w:r w:rsidRPr="00D83373">
              <w:rPr>
                <w:rFonts w:cs="Calibri"/>
                <w:szCs w:val="18"/>
              </w:rPr>
              <w:t>.</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pStyle w:val="StinkingStyles"/>
              <w:spacing w:after="0" w:line="240" w:lineRule="auto"/>
              <w:rPr>
                <w:rFonts w:ascii="Verdana" w:hAnsi="Verdana" w:cs="Arial"/>
                <w:sz w:val="18"/>
                <w:szCs w:val="18"/>
              </w:rPr>
            </w:pPr>
            <w:r w:rsidRPr="00D83373">
              <w:rPr>
                <w:rFonts w:ascii="Verdana" w:hAnsi="Verdana" w:cs="Arial"/>
                <w:sz w:val="18"/>
                <w:szCs w:val="18"/>
              </w:rPr>
              <w:t xml:space="preserve">Opdrachtnemer gaat ermee akkoord dat als Opdrachtgever op basis van de </w:t>
            </w:r>
            <w:r w:rsidRPr="00D83373">
              <w:rPr>
                <w:rFonts w:ascii="Verdana" w:hAnsi="Verdana" w:cs="Arial"/>
                <w:sz w:val="18"/>
                <w:szCs w:val="18"/>
              </w:rPr>
              <w:tab/>
              <w:t xml:space="preserve">periodieke verantwoordingsformulieren constateert dat de Opdrachtnemer </w:t>
            </w:r>
            <w:r w:rsidRPr="00D83373">
              <w:rPr>
                <w:rFonts w:ascii="Verdana" w:hAnsi="Verdana" w:cs="Arial"/>
                <w:sz w:val="18"/>
                <w:szCs w:val="18"/>
              </w:rPr>
              <w:tab/>
              <w:t xml:space="preserve">gedurende de looptijd van de overeenkomst twee maal achtereen niet het </w:t>
            </w:r>
            <w:r w:rsidRPr="00D83373">
              <w:rPr>
                <w:rFonts w:ascii="Verdana" w:hAnsi="Verdana" w:cs="Arial"/>
                <w:sz w:val="18"/>
                <w:szCs w:val="18"/>
              </w:rPr>
              <w:tab/>
              <w:t xml:space="preserve">percentage haalt genoemd als verplichting in uitgangspunt 1, Opdrachtgever in </w:t>
            </w:r>
            <w:r w:rsidRPr="00D83373">
              <w:rPr>
                <w:rFonts w:ascii="Verdana" w:hAnsi="Verdana" w:cs="Arial"/>
                <w:sz w:val="18"/>
                <w:szCs w:val="18"/>
              </w:rPr>
              <w:tab/>
              <w:t>overleg kan treden met Opdrachtnemer. Op basis van dit overleg:</w:t>
            </w:r>
          </w:p>
          <w:p w:rsidR="00AD6128" w:rsidRPr="00D83373" w:rsidRDefault="00AD6128" w:rsidP="00C074B8">
            <w:pPr>
              <w:pStyle w:val="StinkingStyles"/>
              <w:numPr>
                <w:ilvl w:val="0"/>
                <w:numId w:val="5"/>
              </w:numPr>
              <w:spacing w:after="0" w:line="240" w:lineRule="auto"/>
              <w:rPr>
                <w:rFonts w:ascii="Verdana" w:hAnsi="Verdana" w:cs="Arial"/>
                <w:sz w:val="18"/>
                <w:szCs w:val="18"/>
              </w:rPr>
            </w:pPr>
            <w:r w:rsidRPr="00D83373">
              <w:rPr>
                <w:rFonts w:ascii="Verdana" w:hAnsi="Verdana" w:cs="Arial"/>
                <w:sz w:val="18"/>
                <w:szCs w:val="18"/>
              </w:rPr>
              <w:t>stellen de Opdrachtgever en de Opdrachtnemer de oorzaken vast voor het niet behalen van het genoemde percentage door de Opdrachtnemer.</w:t>
            </w:r>
          </w:p>
          <w:p w:rsidR="00AD6128" w:rsidRPr="00D83373" w:rsidRDefault="00AD6128" w:rsidP="00C074B8">
            <w:pPr>
              <w:pStyle w:val="StinkingStyles"/>
              <w:numPr>
                <w:ilvl w:val="0"/>
                <w:numId w:val="5"/>
              </w:numPr>
              <w:spacing w:after="0" w:line="240" w:lineRule="auto"/>
              <w:rPr>
                <w:rFonts w:ascii="Verdana" w:hAnsi="Verdana" w:cs="Arial"/>
                <w:sz w:val="18"/>
                <w:szCs w:val="18"/>
              </w:rPr>
            </w:pPr>
            <w:r w:rsidRPr="00D83373">
              <w:rPr>
                <w:rFonts w:ascii="Verdana" w:hAnsi="Verdana" w:cs="Arial"/>
                <w:sz w:val="18"/>
                <w:szCs w:val="18"/>
              </w:rPr>
              <w:t>stellen de Opdrachtgever en de Opdrachtnemer maatregelen vast voor het verbeterd nakomen van de verplichting tot “social return” door de Opdrachtnemer.</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pStyle w:val="StinkingStyles"/>
              <w:spacing w:after="0" w:line="240" w:lineRule="auto"/>
              <w:rPr>
                <w:sz w:val="18"/>
                <w:szCs w:val="18"/>
              </w:rPr>
            </w:pPr>
            <w:commentRangeStart w:id="13"/>
            <w:r w:rsidRPr="00D83373">
              <w:rPr>
                <w:rFonts w:ascii="Verdana" w:hAnsi="Verdana" w:cs="Arial"/>
                <w:sz w:val="18"/>
                <w:szCs w:val="18"/>
              </w:rPr>
              <w:t>Opdrachtnemer</w:t>
            </w:r>
            <w:commentRangeEnd w:id="13"/>
            <w:r w:rsidRPr="00D83373">
              <w:rPr>
                <w:rFonts w:ascii="Verdana" w:hAnsi="Verdana" w:cs="Arial"/>
                <w:sz w:val="18"/>
                <w:szCs w:val="18"/>
              </w:rPr>
              <w:commentReference w:id="13"/>
            </w:r>
            <w:r w:rsidRPr="00D83373">
              <w:rPr>
                <w:rFonts w:ascii="Verdana" w:hAnsi="Verdana" w:cs="Arial"/>
                <w:sz w:val="18"/>
                <w:szCs w:val="18"/>
              </w:rPr>
              <w:t xml:space="preserve"> gaat ermee akkoord dat als hij de verplichting genoemd in uitgangspunt </w:t>
            </w:r>
            <w:r w:rsidRPr="00D83373">
              <w:rPr>
                <w:rFonts w:ascii="Verdana" w:hAnsi="Verdana" w:cs="Arial"/>
                <w:sz w:val="18"/>
                <w:szCs w:val="18"/>
                <w:highlight w:val="yellow"/>
              </w:rPr>
              <w:t>1</w:t>
            </w:r>
            <w:r w:rsidRPr="00D83373">
              <w:rPr>
                <w:rFonts w:ascii="Verdana" w:hAnsi="Verdana" w:cs="Arial"/>
                <w:sz w:val="18"/>
                <w:szCs w:val="18"/>
              </w:rPr>
              <w:t xml:space="preserve"> niet nakomt, de Opdrachtgever naar rato van de bijdrage SR die de Opdrachtnemer moest doen, betalingen kan inhouden of storneren op de waarde van de overeenkomst. De inhouding of stornering kan nooit plaatsvinden als het voldoen aan de verplichting genoemd in uitgangspunt </w:t>
            </w:r>
            <w:r w:rsidRPr="00D83373">
              <w:rPr>
                <w:rFonts w:ascii="Verdana" w:hAnsi="Verdana" w:cs="Arial"/>
                <w:sz w:val="18"/>
                <w:szCs w:val="18"/>
                <w:highlight w:val="yellow"/>
              </w:rPr>
              <w:t>1</w:t>
            </w:r>
            <w:r w:rsidRPr="00D83373">
              <w:rPr>
                <w:rFonts w:ascii="Verdana" w:hAnsi="Verdana" w:cs="Arial"/>
                <w:sz w:val="18"/>
                <w:szCs w:val="18"/>
              </w:rPr>
              <w:t xml:space="preserve"> buiten de schuld van de Opdrachtnemer om niet lukt(e). De bewijslast rust te allen tijde bij de Opdrachtnemer.</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pStyle w:val="StinkingStyles"/>
              <w:spacing w:after="0" w:line="240" w:lineRule="auto"/>
              <w:rPr>
                <w:sz w:val="18"/>
                <w:szCs w:val="18"/>
              </w:rPr>
            </w:pPr>
            <w:r w:rsidRPr="00D83373">
              <w:rPr>
                <w:rFonts w:ascii="Verdana" w:hAnsi="Verdana" w:cs="Arial"/>
                <w:sz w:val="18"/>
                <w:szCs w:val="18"/>
              </w:rPr>
              <w:t xml:space="preserve">De Inschrijver verklaart zich akkoord met alle in </w:t>
            </w:r>
            <w:r w:rsidRPr="00D83373">
              <w:rPr>
                <w:rFonts w:ascii="Verdana" w:hAnsi="Verdana" w:cs="Arial"/>
                <w:sz w:val="18"/>
                <w:szCs w:val="18"/>
                <w:highlight w:val="yellow"/>
              </w:rPr>
              <w:t>§2.3</w:t>
            </w:r>
            <w:r w:rsidRPr="00D83373">
              <w:rPr>
                <w:rFonts w:ascii="Verdana" w:hAnsi="Verdana" w:cs="Arial"/>
                <w:sz w:val="18"/>
                <w:szCs w:val="18"/>
              </w:rPr>
              <w:t xml:space="preserve"> genoemde uitgangspunten met betrekking tot Social Return.</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A4834">
        <w:tc>
          <w:tcPr>
            <w:tcW w:w="800" w:type="dxa"/>
            <w:shd w:val="clear" w:color="auto" w:fill="333399"/>
          </w:tcPr>
          <w:p w:rsidR="00AD6128" w:rsidRPr="00D83373" w:rsidRDefault="00AD6128" w:rsidP="00DA4834">
            <w:pPr>
              <w:spacing w:line="240" w:lineRule="auto"/>
              <w:rPr>
                <w:b/>
                <w:color w:val="FFFFFF"/>
                <w:szCs w:val="18"/>
              </w:rPr>
            </w:pPr>
            <w:r w:rsidRPr="00D83373">
              <w:rPr>
                <w:b/>
                <w:color w:val="FFFFFF"/>
                <w:szCs w:val="18"/>
              </w:rPr>
              <w:t>Eisnr.</w:t>
            </w:r>
          </w:p>
        </w:tc>
        <w:tc>
          <w:tcPr>
            <w:tcW w:w="8380" w:type="dxa"/>
            <w:shd w:val="clear" w:color="auto" w:fill="333399"/>
          </w:tcPr>
          <w:p w:rsidR="00AD6128" w:rsidRPr="00D83373" w:rsidRDefault="00AD6128" w:rsidP="00DA4834">
            <w:pPr>
              <w:spacing w:line="240" w:lineRule="auto"/>
              <w:rPr>
                <w:b/>
                <w:color w:val="FFFFFF"/>
                <w:szCs w:val="18"/>
              </w:rPr>
            </w:pPr>
            <w:r w:rsidRPr="00D83373">
              <w:rPr>
                <w:b/>
                <w:color w:val="FFFFFF"/>
                <w:szCs w:val="18"/>
              </w:rPr>
              <w:t>Onderdeel 13. Duurzaamheid</w:t>
            </w:r>
          </w:p>
        </w:tc>
        <w:tc>
          <w:tcPr>
            <w:tcW w:w="1050" w:type="dxa"/>
            <w:shd w:val="clear" w:color="auto" w:fill="333399"/>
          </w:tcPr>
          <w:p w:rsidR="00AD6128" w:rsidRPr="00D83373" w:rsidRDefault="00AD6128" w:rsidP="00DA4834">
            <w:pPr>
              <w:spacing w:line="240" w:lineRule="auto"/>
              <w:rPr>
                <w:b/>
                <w:color w:val="FFFFFF"/>
                <w:szCs w:val="18"/>
              </w:rPr>
            </w:pPr>
            <w:r w:rsidRPr="00D83373">
              <w:rPr>
                <w:b/>
                <w:color w:val="FFFFFF"/>
                <w:szCs w:val="18"/>
              </w:rPr>
              <w:t>JA/NEE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017432" w:rsidRDefault="00AD6128" w:rsidP="00017432">
            <w:pPr>
              <w:pStyle w:val="Lijstalinea"/>
              <w:numPr>
                <w:ilvl w:val="0"/>
                <w:numId w:val="12"/>
              </w:numPr>
              <w:spacing w:line="240" w:lineRule="auto"/>
              <w:rPr>
                <w:szCs w:val="18"/>
              </w:rPr>
            </w:pPr>
          </w:p>
          <w:p w:rsidR="00AD6128" w:rsidRPr="00D83373" w:rsidRDefault="00AD612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DA4834">
            <w:pPr>
              <w:pStyle w:val="Default0"/>
              <w:widowControl w:val="0"/>
              <w:textAlignment w:val="baseline"/>
              <w:rPr>
                <w:rFonts w:ascii="Verdana" w:hAnsi="Verdana"/>
                <w:sz w:val="18"/>
                <w:szCs w:val="18"/>
              </w:rPr>
            </w:pPr>
            <w:r w:rsidRPr="00D83373">
              <w:rPr>
                <w:rFonts w:ascii="Verdana" w:hAnsi="Verdana"/>
                <w:sz w:val="18"/>
                <w:szCs w:val="18"/>
              </w:rPr>
              <w:t>Ingenomen oude apparatuur wordt door Leverancier op een milieuvriendelijke wijze afgevoerd.</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rPr>
                <w:szCs w:val="18"/>
              </w:rPr>
            </w:pP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017432" w:rsidRDefault="00AD6128" w:rsidP="00017432">
            <w:pPr>
              <w:pStyle w:val="Lijstalinea"/>
              <w:numPr>
                <w:ilvl w:val="0"/>
                <w:numId w:val="12"/>
              </w:numPr>
              <w:spacing w:line="240" w:lineRule="auto"/>
              <w:rPr>
                <w:szCs w:val="18"/>
              </w:rPr>
            </w:pPr>
          </w:p>
          <w:p w:rsidR="00AD6128" w:rsidRPr="00D83373" w:rsidRDefault="00AD612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DA4834">
            <w:pPr>
              <w:pStyle w:val="Default0"/>
              <w:widowControl w:val="0"/>
              <w:textAlignment w:val="baseline"/>
              <w:rPr>
                <w:rFonts w:ascii="Verdana" w:hAnsi="Verdana"/>
                <w:sz w:val="18"/>
                <w:szCs w:val="18"/>
              </w:rPr>
            </w:pPr>
            <w:r w:rsidRPr="00D83373">
              <w:rPr>
                <w:rFonts w:ascii="Verdana" w:hAnsi="Verdana"/>
                <w:sz w:val="18"/>
                <w:szCs w:val="18"/>
              </w:rPr>
              <w:t>Retour genomen verpakkingsmaterialen en emballage wordt door Leverancier zoveel als mogelijk hergebruikt. Wanneer hergebruik niet aan de orde is worden de materialen op een milieuvriendelijke wijze afgevoerd.</w:t>
            </w:r>
          </w:p>
          <w:p w:rsidR="00AD6128" w:rsidRPr="00D83373" w:rsidRDefault="00AD6128" w:rsidP="00DA4834">
            <w:pPr>
              <w:pStyle w:val="Default0"/>
              <w:widowControl w:val="0"/>
              <w:textAlignment w:val="baseline"/>
              <w:rPr>
                <w:rFonts w:ascii="Verdana" w:hAnsi="Verdana"/>
                <w:sz w:val="18"/>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rPr>
                <w:szCs w:val="18"/>
              </w:rPr>
            </w:pP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ind w:left="113"/>
              <w:rPr>
                <w:szCs w:val="18"/>
              </w:rPr>
            </w:pPr>
          </w:p>
          <w:p w:rsidR="00AD6128" w:rsidRPr="00D83373" w:rsidRDefault="00AD612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pStyle w:val="StinkingStyles"/>
              <w:spacing w:after="0" w:line="240" w:lineRule="auto"/>
              <w:rPr>
                <w:rFonts w:ascii="Verdana" w:hAnsi="Verdana" w:cs="Arial"/>
                <w:sz w:val="18"/>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rPr>
                <w:szCs w:val="18"/>
              </w:rPr>
            </w:pP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ind w:left="113"/>
              <w:rPr>
                <w:szCs w:val="18"/>
              </w:rPr>
            </w:pPr>
          </w:p>
          <w:p w:rsidR="00AD6128" w:rsidRPr="00D83373" w:rsidRDefault="00AD612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pStyle w:val="StinkingStyles"/>
              <w:spacing w:after="0" w:line="240" w:lineRule="auto"/>
              <w:rPr>
                <w:rFonts w:ascii="Verdana" w:hAnsi="Verdana" w:cs="Arial"/>
                <w:sz w:val="18"/>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rPr>
                <w:szCs w:val="18"/>
              </w:rPr>
            </w:pPr>
          </w:p>
        </w:tc>
      </w:tr>
      <w:tr w:rsidR="00AD6128" w:rsidRPr="00D83373" w:rsidTr="00D32EB1">
        <w:tc>
          <w:tcPr>
            <w:tcW w:w="800" w:type="dxa"/>
            <w:shd w:val="clear" w:color="auto" w:fill="333399"/>
          </w:tcPr>
          <w:p w:rsidR="00AD6128" w:rsidRPr="00D83373" w:rsidRDefault="00AD6128" w:rsidP="00383D40">
            <w:pPr>
              <w:spacing w:line="240" w:lineRule="auto"/>
              <w:rPr>
                <w:b/>
                <w:color w:val="FFFFFF"/>
                <w:szCs w:val="18"/>
              </w:rPr>
            </w:pPr>
            <w:r w:rsidRPr="00D83373">
              <w:rPr>
                <w:b/>
                <w:color w:val="FFFFFF"/>
                <w:szCs w:val="18"/>
              </w:rPr>
              <w:t>Eisnr.</w:t>
            </w:r>
          </w:p>
        </w:tc>
        <w:tc>
          <w:tcPr>
            <w:tcW w:w="8380" w:type="dxa"/>
            <w:shd w:val="clear" w:color="auto" w:fill="333399"/>
          </w:tcPr>
          <w:p w:rsidR="00AD6128" w:rsidRPr="00D83373" w:rsidRDefault="00AD6128" w:rsidP="00383D40">
            <w:pPr>
              <w:spacing w:line="240" w:lineRule="auto"/>
              <w:rPr>
                <w:b/>
                <w:color w:val="FFFFFF"/>
                <w:szCs w:val="18"/>
              </w:rPr>
            </w:pPr>
            <w:r w:rsidRPr="00D83373">
              <w:rPr>
                <w:b/>
                <w:color w:val="FFFFFF"/>
                <w:szCs w:val="18"/>
              </w:rPr>
              <w:t>Onderdeel 14. Facturatie</w:t>
            </w:r>
          </w:p>
        </w:tc>
        <w:tc>
          <w:tcPr>
            <w:tcW w:w="1050" w:type="dxa"/>
            <w:shd w:val="clear" w:color="auto" w:fill="333399"/>
          </w:tcPr>
          <w:p w:rsidR="00AD6128" w:rsidRPr="00D83373" w:rsidRDefault="00AD6128" w:rsidP="00383D40">
            <w:pPr>
              <w:spacing w:line="240" w:lineRule="auto"/>
              <w:rPr>
                <w:b/>
                <w:color w:val="FFFFFF"/>
                <w:szCs w:val="18"/>
              </w:rPr>
            </w:pPr>
            <w:r w:rsidRPr="00D83373">
              <w:rPr>
                <w:b/>
                <w:color w:val="FFFFFF"/>
                <w:szCs w:val="18"/>
              </w:rPr>
              <w:t>JA/NEE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BE400D">
            <w:pPr>
              <w:widowControl w:val="0"/>
              <w:adjustRightInd w:val="0"/>
              <w:spacing w:line="240" w:lineRule="auto"/>
              <w:textAlignment w:val="baseline"/>
              <w:rPr>
                <w:rFonts w:cs="Arial"/>
                <w:szCs w:val="18"/>
              </w:rPr>
            </w:pPr>
            <w:r w:rsidRPr="00D83373">
              <w:rPr>
                <w:rFonts w:cs="Arial"/>
                <w:szCs w:val="18"/>
              </w:rPr>
              <w:t>Opdrachtnemer factureert vanuit een (1) centraal punt (een juridische entiteit). Indien dit afwijkt van het adres van Opdrachtnemer, dan is dit bij Inschrijving duidelijk kenbaar gemaakt door de inschrijvende Partij.</w:t>
            </w:r>
          </w:p>
          <w:p w:rsidR="00AD6128" w:rsidRPr="00D83373" w:rsidRDefault="00AD6128" w:rsidP="00BE400D">
            <w:pPr>
              <w:widowControl w:val="0"/>
              <w:adjustRightInd w:val="0"/>
              <w:spacing w:line="240" w:lineRule="auto"/>
              <w:ind w:left="470"/>
              <w:textAlignment w:val="baseline"/>
              <w:rPr>
                <w:rFonts w:cs="Arial"/>
                <w:szCs w:val="18"/>
              </w:rPr>
            </w:pPr>
          </w:p>
          <w:p w:rsidR="00AD6128" w:rsidRPr="00D83373" w:rsidRDefault="00AD6128" w:rsidP="00BE400D">
            <w:pPr>
              <w:widowControl w:val="0"/>
              <w:adjustRightInd w:val="0"/>
              <w:spacing w:line="240" w:lineRule="auto"/>
              <w:textAlignment w:val="baseline"/>
              <w:rPr>
                <w:rFonts w:cs="Arial"/>
                <w:szCs w:val="18"/>
              </w:rPr>
            </w:pPr>
            <w:r w:rsidRPr="00D83373">
              <w:rPr>
                <w:rFonts w:cs="Arial"/>
                <w:szCs w:val="18"/>
              </w:rPr>
              <w:t>Opdrachtgever vergelijkt de tarieven en de onkosten uit de eigen administratie met het totaal door Opdrachtnemer gefactureerde bedrag voor de geleverde goederen en/of diensten.</w:t>
            </w:r>
          </w:p>
          <w:p w:rsidR="00AD6128" w:rsidRPr="00D83373" w:rsidRDefault="00AD6128" w:rsidP="00BE400D">
            <w:pPr>
              <w:widowControl w:val="0"/>
              <w:adjustRightInd w:val="0"/>
              <w:spacing w:line="240" w:lineRule="auto"/>
              <w:ind w:left="470"/>
              <w:textAlignment w:val="baseline"/>
              <w:rPr>
                <w:rFonts w:cs="Arial"/>
                <w:szCs w:val="18"/>
              </w:rPr>
            </w:pPr>
          </w:p>
          <w:p w:rsidR="00AD6128" w:rsidRPr="00D83373" w:rsidRDefault="00AD6128" w:rsidP="00BE400D">
            <w:pPr>
              <w:widowControl w:val="0"/>
              <w:adjustRightInd w:val="0"/>
              <w:spacing w:line="240" w:lineRule="auto"/>
              <w:textAlignment w:val="baseline"/>
              <w:rPr>
                <w:rFonts w:cs="Arial"/>
                <w:szCs w:val="18"/>
              </w:rPr>
            </w:pPr>
            <w:r w:rsidRPr="00D83373">
              <w:rPr>
                <w:rFonts w:cs="Arial"/>
                <w:szCs w:val="18"/>
              </w:rPr>
              <w:t>Opdrachtnemer zendt de factuur bij voorkeur digitaal (pdf) naar het elektronisch facturatieadres van Opdrachtgever. Iedere factuur (eventueel met bijlage) is uitdrukkelijk een apart pdf-bestand. Het is wel toegestaan meerdere pdf-bestanden gezamenlijk in een (1) e-mailbericht op te nemen.</w:t>
            </w:r>
          </w:p>
          <w:p w:rsidR="00AD6128" w:rsidRPr="00D83373" w:rsidRDefault="00AD6128" w:rsidP="00BE400D">
            <w:pPr>
              <w:widowControl w:val="0"/>
              <w:adjustRightInd w:val="0"/>
              <w:spacing w:line="240" w:lineRule="auto"/>
              <w:ind w:left="470"/>
              <w:textAlignment w:val="baseline"/>
              <w:rPr>
                <w:rFonts w:cs="Arial"/>
                <w:szCs w:val="18"/>
              </w:rPr>
            </w:pPr>
          </w:p>
          <w:p w:rsidR="00AD6128" w:rsidRPr="00D83373" w:rsidRDefault="00AD6128" w:rsidP="00BE400D">
            <w:pPr>
              <w:widowControl w:val="0"/>
              <w:adjustRightInd w:val="0"/>
              <w:spacing w:line="240" w:lineRule="auto"/>
              <w:textAlignment w:val="baseline"/>
              <w:rPr>
                <w:rFonts w:cs="Arial"/>
                <w:szCs w:val="18"/>
              </w:rPr>
            </w:pPr>
            <w:r w:rsidRPr="00D83373">
              <w:rPr>
                <w:rFonts w:cs="Arial"/>
                <w:szCs w:val="18"/>
              </w:rPr>
              <w:t>Facturen voldoen minimaal aan de wettelijke eisen. Facturen die hier niet aan voldoen, worden niet in behandeling genomen. De wettelijke eisen aan facturen staan gepubliceerd op de website van de Belastingdienst en bevatten het verplicht vermelden van:</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Het btw-identificatienummer van Opdrachtnemer;</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Het KVK-nummer van Opdrachtnemer;</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Het factuurnummer</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De factuurdatum;</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De datum (periode) van levering en/of uitvoering;</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Naam en adres van Opdrachtnemer;</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lastRenderedPageBreak/>
              <w:t>Bank en rekeningnummer van Opdrachtnemer;</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Het aantal geleverde goederen en/of diensten.</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BE400D">
            <w:pPr>
              <w:widowControl w:val="0"/>
              <w:adjustRightInd w:val="0"/>
              <w:spacing w:line="240" w:lineRule="auto"/>
              <w:textAlignment w:val="baseline"/>
              <w:rPr>
                <w:szCs w:val="18"/>
              </w:rPr>
            </w:pPr>
            <w:r w:rsidRPr="00D83373">
              <w:rPr>
                <w:szCs w:val="18"/>
              </w:rPr>
              <w:lastRenderedPageBreak/>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BE400D">
            <w:pPr>
              <w:widowControl w:val="0"/>
              <w:adjustRightInd w:val="0"/>
              <w:spacing w:line="240" w:lineRule="auto"/>
              <w:textAlignment w:val="baseline"/>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BE400D">
            <w:pPr>
              <w:widowControl w:val="0"/>
              <w:adjustRightInd w:val="0"/>
              <w:spacing w:line="240" w:lineRule="auto"/>
              <w:textAlignment w:val="baseline"/>
              <w:rPr>
                <w:rFonts w:cs="Verdana"/>
                <w:color w:val="000000"/>
                <w:szCs w:val="18"/>
              </w:rPr>
            </w:pPr>
            <w:r w:rsidRPr="00D83373">
              <w:rPr>
                <w:rFonts w:cs="Verdana"/>
                <w:color w:val="000000"/>
                <w:szCs w:val="18"/>
              </w:rPr>
              <w:t xml:space="preserve">Alle pdf-facturen worden verstuurd naar: </w:t>
            </w:r>
            <w:hyperlink r:id="rId11" w:history="1">
              <w:r w:rsidRPr="00D83373">
                <w:rPr>
                  <w:rStyle w:val="Hyperlink"/>
                  <w:rFonts w:cs="Verdana"/>
                  <w:szCs w:val="18"/>
                </w:rPr>
                <w:t>facturen@dji.minjus.nl</w:t>
              </w:r>
            </w:hyperlink>
            <w:r w:rsidRPr="00D83373">
              <w:rPr>
                <w:rFonts w:cs="Verdana"/>
                <w:color w:val="000000"/>
                <w:szCs w:val="18"/>
              </w:rPr>
              <w:t>.</w:t>
            </w:r>
          </w:p>
          <w:p w:rsidR="00AD6128" w:rsidRPr="00D83373" w:rsidRDefault="00AD6128" w:rsidP="00BE400D">
            <w:pPr>
              <w:widowControl w:val="0"/>
              <w:adjustRightInd w:val="0"/>
              <w:spacing w:line="240" w:lineRule="auto"/>
              <w:textAlignment w:val="baseline"/>
              <w:rPr>
                <w:rFonts w:cs="Verdana"/>
                <w:color w:val="000000"/>
                <w:szCs w:val="18"/>
              </w:rPr>
            </w:pPr>
          </w:p>
          <w:p w:rsidR="00AD6128" w:rsidRPr="00D83373" w:rsidRDefault="00AD6128" w:rsidP="00BE400D">
            <w:pPr>
              <w:widowControl w:val="0"/>
              <w:adjustRightInd w:val="0"/>
              <w:spacing w:line="240" w:lineRule="auto"/>
              <w:textAlignment w:val="baseline"/>
              <w:rPr>
                <w:rFonts w:cs="Verdana"/>
                <w:color w:val="000000"/>
                <w:szCs w:val="18"/>
              </w:rPr>
            </w:pPr>
            <w:r w:rsidRPr="00D83373">
              <w:rPr>
                <w:rFonts w:cs="Verdana"/>
                <w:color w:val="000000"/>
                <w:szCs w:val="18"/>
              </w:rPr>
              <w:t>Indien het onmogelijk is facturen digitaal te versturen, dan kunnen facturen verzonden worden naar:</w:t>
            </w:r>
          </w:p>
          <w:p w:rsidR="00AD6128" w:rsidRPr="00D83373" w:rsidRDefault="00AD6128" w:rsidP="00BE400D">
            <w:pPr>
              <w:widowControl w:val="0"/>
              <w:adjustRightInd w:val="0"/>
              <w:spacing w:line="240" w:lineRule="auto"/>
              <w:textAlignment w:val="baseline"/>
              <w:rPr>
                <w:rFonts w:cs="Verdana"/>
                <w:color w:val="000000"/>
                <w:szCs w:val="18"/>
              </w:rPr>
            </w:pPr>
            <w:r w:rsidRPr="00D83373">
              <w:rPr>
                <w:rFonts w:cs="Verdana"/>
                <w:color w:val="000000"/>
                <w:szCs w:val="18"/>
              </w:rPr>
              <w:t>SSC DJI</w:t>
            </w:r>
          </w:p>
          <w:p w:rsidR="00AD6128" w:rsidRPr="00D83373" w:rsidRDefault="00AD6128" w:rsidP="00BE400D">
            <w:pPr>
              <w:widowControl w:val="0"/>
              <w:adjustRightInd w:val="0"/>
              <w:spacing w:line="240" w:lineRule="auto"/>
              <w:textAlignment w:val="baseline"/>
              <w:rPr>
                <w:rFonts w:cs="Verdana"/>
                <w:color w:val="000000"/>
                <w:szCs w:val="18"/>
              </w:rPr>
            </w:pPr>
            <w:r w:rsidRPr="00D83373">
              <w:rPr>
                <w:rFonts w:cs="Verdana"/>
                <w:color w:val="000000"/>
                <w:szCs w:val="18"/>
              </w:rPr>
              <w:t>&lt;&lt;Bedr.nr. – Naam Inrichting/Dienst&gt;&gt;</w:t>
            </w:r>
          </w:p>
          <w:p w:rsidR="00AD6128" w:rsidRPr="00D83373" w:rsidRDefault="00AD6128" w:rsidP="00BE400D">
            <w:pPr>
              <w:widowControl w:val="0"/>
              <w:adjustRightInd w:val="0"/>
              <w:spacing w:line="240" w:lineRule="auto"/>
              <w:textAlignment w:val="baseline"/>
              <w:rPr>
                <w:rFonts w:cs="Verdana"/>
                <w:color w:val="000000"/>
                <w:szCs w:val="18"/>
              </w:rPr>
            </w:pPr>
            <w:r w:rsidRPr="00D83373">
              <w:rPr>
                <w:rFonts w:cs="Verdana"/>
                <w:color w:val="000000"/>
                <w:szCs w:val="18"/>
              </w:rPr>
              <w:t>Postbus 90832</w:t>
            </w:r>
          </w:p>
          <w:p w:rsidR="00AD6128" w:rsidRPr="00D83373" w:rsidRDefault="00AD6128" w:rsidP="00BE400D">
            <w:pPr>
              <w:widowControl w:val="0"/>
              <w:adjustRightInd w:val="0"/>
              <w:spacing w:line="240" w:lineRule="auto"/>
              <w:textAlignment w:val="baseline"/>
              <w:rPr>
                <w:rFonts w:cs="Verdana"/>
                <w:color w:val="000000"/>
                <w:szCs w:val="18"/>
              </w:rPr>
            </w:pPr>
            <w:r w:rsidRPr="00D83373">
              <w:rPr>
                <w:rFonts w:cs="Verdana"/>
                <w:color w:val="000000"/>
                <w:szCs w:val="18"/>
              </w:rPr>
              <w:t>2509 LV  Den Haag</w:t>
            </w:r>
          </w:p>
          <w:p w:rsidR="00AD6128" w:rsidRPr="00D83373" w:rsidRDefault="00AD6128" w:rsidP="00BE400D">
            <w:pPr>
              <w:widowControl w:val="0"/>
              <w:adjustRightInd w:val="0"/>
              <w:spacing w:line="240" w:lineRule="auto"/>
              <w:textAlignment w:val="baseline"/>
              <w:rPr>
                <w:rFonts w:cs="Verdana"/>
                <w:color w:val="000000"/>
                <w:szCs w:val="18"/>
              </w:rPr>
            </w:pPr>
          </w:p>
          <w:p w:rsidR="00AD6128" w:rsidRPr="00D83373" w:rsidRDefault="00AD6128" w:rsidP="00BE400D">
            <w:pPr>
              <w:widowControl w:val="0"/>
              <w:adjustRightInd w:val="0"/>
              <w:spacing w:line="240" w:lineRule="auto"/>
              <w:textAlignment w:val="baseline"/>
              <w:rPr>
                <w:rFonts w:cs="Verdana"/>
                <w:color w:val="000000"/>
                <w:szCs w:val="18"/>
              </w:rPr>
            </w:pPr>
            <w:r w:rsidRPr="00D83373">
              <w:rPr>
                <w:rFonts w:cs="Verdana"/>
                <w:color w:val="000000"/>
                <w:szCs w:val="18"/>
              </w:rPr>
              <w:t>Indien het factuuradres incorrect is of het bestelnummer of overeenkomstnummer van SSC Inkoop op de factuur ontbreekt, wordt de factuur niet in behandeling genomen en niet betaalbaar gesteld. Het ontbreken van de overige gegevens leidt tot een vertraagde betaling van de factuur.</w:t>
            </w:r>
          </w:p>
          <w:p w:rsidR="00AD6128" w:rsidRPr="00D83373" w:rsidRDefault="00AD6128" w:rsidP="00BE400D">
            <w:pPr>
              <w:widowControl w:val="0"/>
              <w:adjustRightInd w:val="0"/>
              <w:spacing w:line="240" w:lineRule="auto"/>
              <w:ind w:left="470"/>
              <w:textAlignment w:val="baseline"/>
              <w:rPr>
                <w:rFonts w:cs="Verdana"/>
                <w:color w:val="000000"/>
                <w:szCs w:val="18"/>
              </w:rPr>
            </w:pPr>
          </w:p>
          <w:p w:rsidR="00AD6128" w:rsidRPr="00D83373" w:rsidRDefault="00AD6128" w:rsidP="00BE400D">
            <w:pPr>
              <w:widowControl w:val="0"/>
              <w:adjustRightInd w:val="0"/>
              <w:spacing w:line="240" w:lineRule="auto"/>
              <w:textAlignment w:val="baseline"/>
              <w:rPr>
                <w:rFonts w:cs="Verdana"/>
                <w:color w:val="000000"/>
                <w:szCs w:val="18"/>
              </w:rPr>
            </w:pPr>
            <w:r w:rsidRPr="00D83373">
              <w:rPr>
                <w:rFonts w:cs="Verdana"/>
                <w:color w:val="000000"/>
                <w:szCs w:val="18"/>
              </w:rPr>
              <w:t>In verband met de geautomatiseerde verwerking worden alle facturen aangeleverd op A4 formaat.</w:t>
            </w:r>
          </w:p>
          <w:p w:rsidR="00AD6128" w:rsidRPr="00D83373" w:rsidRDefault="00AD6128" w:rsidP="00BE400D">
            <w:pPr>
              <w:widowControl w:val="0"/>
              <w:adjustRightInd w:val="0"/>
              <w:spacing w:line="240" w:lineRule="auto"/>
              <w:textAlignment w:val="baseline"/>
              <w:rPr>
                <w:rFonts w:cs="Verdana"/>
                <w:color w:val="000000"/>
                <w:szCs w:val="18"/>
              </w:rPr>
            </w:pPr>
          </w:p>
          <w:p w:rsidR="00AD6128" w:rsidRPr="00D83373" w:rsidRDefault="00AD6128" w:rsidP="00BE400D">
            <w:pPr>
              <w:widowControl w:val="0"/>
              <w:adjustRightInd w:val="0"/>
              <w:spacing w:line="240" w:lineRule="auto"/>
              <w:textAlignment w:val="baseline"/>
              <w:rPr>
                <w:rFonts w:cs="Verdana"/>
                <w:color w:val="000000"/>
                <w:szCs w:val="18"/>
              </w:rPr>
            </w:pPr>
            <w:r w:rsidRPr="00D83373">
              <w:rPr>
                <w:rFonts w:cs="Verdana"/>
                <w:color w:val="000000"/>
                <w:szCs w:val="18"/>
              </w:rPr>
              <w:t>Naast de wettelijke eisen heeft DJI aanvullende facturatievoorwaarden. Het vermelden van de DJI facturatievoorwaarden kan de betalingstermijn verkorten. Iedere factuur bevat minimaal de volgende gegevens:</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De in de factuur genoemde specificaties hebben dezelfde terminologie als de Overeenkomst;</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Opdrachtnemer brengt de vergoedingen voor de geleverde goederen achteraf en per inrichting/dienst/locatie aan Opdrachtgever in rekening;</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Opdrachtgever heeft een (1) centrale afdeling Inkoop (SSC Inkoop). Het bestelnummer van het bestelformulier van het Ministerie van Veiligheid en Justitie dient te worden vermeld op de factuur. Alle inkopen verlopen alleen via deze afdeling. Indien Opdrachtnemer onverhoopt toch direct zaken doet met een inrichting/dienst/locatie van Opdrachtgever, dan vraagt Opdrachtnemer altijd om een bestelnummer;</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Op iedere factuur wordt het contractnummer vermeld (beginnend met ‘409’);</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Voor losse bestellingen wordt op de factuur het unieke bestelnummer vermeld. Wanneer er sprake is van een langlopende order dan wordt op elke factuur gedurende de bepaalde periode hetzelfde bestelnummer vermeld. Indien er geen bestelnummer aanwezig is, dan wordt het contractnummer van de Overeenkomst vermeld;</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Indien er een contractnummer vermeld dient te worden, kan er aanvullend gevraagd worden om een kostenplaats of projectnummer van de inrichting/dienst/locatie van Opdrachtgever toe te voegen waar de betreffende goederen en/of diensten geleverd zijn;</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Het overheidsidentificatienummer (OIN), indien door Opdrachtgever aan Opdrachtnemer verstrekt in het kader van facturatie via Digipoort;</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Naam contactpersoon van Opdrachtgever;</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Per tarief aanvullend:</w:t>
            </w:r>
          </w:p>
          <w:p w:rsidR="00AD6128" w:rsidRPr="00D83373" w:rsidRDefault="00AD6128" w:rsidP="00C074B8">
            <w:pPr>
              <w:pStyle w:val="Lijstalinea"/>
              <w:widowControl w:val="0"/>
              <w:numPr>
                <w:ilvl w:val="0"/>
                <w:numId w:val="7"/>
              </w:numPr>
              <w:adjustRightInd w:val="0"/>
              <w:spacing w:after="0" w:line="240" w:lineRule="auto"/>
              <w:textAlignment w:val="baseline"/>
              <w:rPr>
                <w:rFonts w:ascii="Verdana" w:eastAsia="Times New Roman" w:hAnsi="Verdana" w:cs="Verdana"/>
                <w:color w:val="000000"/>
                <w:sz w:val="18"/>
                <w:szCs w:val="18"/>
                <w:lang w:eastAsia="nl-NL"/>
              </w:rPr>
            </w:pPr>
            <w:r w:rsidRPr="00D83373">
              <w:rPr>
                <w:rFonts w:ascii="Verdana" w:eastAsia="Times New Roman" w:hAnsi="Verdana" w:cs="Verdana"/>
                <w:color w:val="000000"/>
                <w:sz w:val="18"/>
                <w:szCs w:val="18"/>
                <w:lang w:eastAsia="nl-NL"/>
              </w:rPr>
              <w:t>Een specificatie van het tarief;</w:t>
            </w:r>
          </w:p>
          <w:p w:rsidR="00AD6128" w:rsidRPr="00D83373" w:rsidRDefault="00AD6128" w:rsidP="00C074B8">
            <w:pPr>
              <w:pStyle w:val="Lijstalinea"/>
              <w:widowControl w:val="0"/>
              <w:numPr>
                <w:ilvl w:val="0"/>
                <w:numId w:val="7"/>
              </w:numPr>
              <w:adjustRightInd w:val="0"/>
              <w:spacing w:after="0" w:line="240" w:lineRule="auto"/>
              <w:textAlignment w:val="baseline"/>
              <w:rPr>
                <w:rFonts w:ascii="Verdana" w:eastAsia="Times New Roman" w:hAnsi="Verdana" w:cs="Verdana"/>
                <w:color w:val="000000"/>
                <w:sz w:val="18"/>
                <w:szCs w:val="18"/>
                <w:lang w:eastAsia="nl-NL"/>
              </w:rPr>
            </w:pPr>
            <w:r w:rsidRPr="00D83373">
              <w:rPr>
                <w:rFonts w:ascii="Verdana" w:eastAsia="Times New Roman" w:hAnsi="Verdana" w:cs="Verdana"/>
                <w:color w:val="000000"/>
                <w:sz w:val="18"/>
                <w:szCs w:val="18"/>
                <w:lang w:eastAsia="nl-NL"/>
              </w:rPr>
              <w:t>De afgenomen hoeveelheid;</w:t>
            </w:r>
          </w:p>
          <w:p w:rsidR="00AD6128" w:rsidRPr="00D83373" w:rsidRDefault="00AD6128" w:rsidP="00C074B8">
            <w:pPr>
              <w:pStyle w:val="Lijstalinea"/>
              <w:widowControl w:val="0"/>
              <w:numPr>
                <w:ilvl w:val="0"/>
                <w:numId w:val="7"/>
              </w:numPr>
              <w:adjustRightInd w:val="0"/>
              <w:spacing w:after="0" w:line="240" w:lineRule="auto"/>
              <w:textAlignment w:val="baseline"/>
              <w:rPr>
                <w:rFonts w:ascii="Verdana" w:eastAsia="Times New Roman" w:hAnsi="Verdana" w:cs="Verdana"/>
                <w:color w:val="000000"/>
                <w:sz w:val="18"/>
                <w:szCs w:val="18"/>
                <w:lang w:eastAsia="nl-NL"/>
              </w:rPr>
            </w:pPr>
            <w:r w:rsidRPr="00D83373">
              <w:rPr>
                <w:rFonts w:ascii="Verdana" w:eastAsia="Times New Roman" w:hAnsi="Verdana" w:cs="Verdana"/>
                <w:color w:val="000000"/>
                <w:sz w:val="18"/>
                <w:szCs w:val="18"/>
                <w:lang w:eastAsia="nl-NL"/>
              </w:rPr>
              <w:t>De eenheidsprijs exclusief btw;</w:t>
            </w:r>
          </w:p>
          <w:p w:rsidR="00AD6128" w:rsidRPr="00D83373" w:rsidRDefault="00AD6128" w:rsidP="00C074B8">
            <w:pPr>
              <w:pStyle w:val="Lijstalinea"/>
              <w:widowControl w:val="0"/>
              <w:numPr>
                <w:ilvl w:val="0"/>
                <w:numId w:val="7"/>
              </w:numPr>
              <w:adjustRightInd w:val="0"/>
              <w:spacing w:after="0" w:line="240" w:lineRule="auto"/>
              <w:textAlignment w:val="baseline"/>
              <w:rPr>
                <w:rFonts w:ascii="Verdana" w:eastAsia="Times New Roman" w:hAnsi="Verdana" w:cs="Verdana"/>
                <w:color w:val="000000"/>
                <w:sz w:val="18"/>
                <w:szCs w:val="18"/>
                <w:lang w:eastAsia="nl-NL"/>
              </w:rPr>
            </w:pPr>
            <w:r w:rsidRPr="00D83373">
              <w:rPr>
                <w:rFonts w:ascii="Verdana" w:eastAsia="Times New Roman" w:hAnsi="Verdana" w:cs="Verdana"/>
                <w:color w:val="000000"/>
                <w:sz w:val="18"/>
                <w:szCs w:val="18"/>
                <w:lang w:eastAsia="nl-NL"/>
              </w:rPr>
              <w:t>Het btw-tarief;</w:t>
            </w:r>
          </w:p>
          <w:p w:rsidR="00AD6128" w:rsidRPr="00D83373" w:rsidRDefault="00AD6128" w:rsidP="00C074B8">
            <w:pPr>
              <w:pStyle w:val="Lijstalinea"/>
              <w:widowControl w:val="0"/>
              <w:numPr>
                <w:ilvl w:val="0"/>
                <w:numId w:val="7"/>
              </w:numPr>
              <w:adjustRightInd w:val="0"/>
              <w:spacing w:after="0" w:line="240" w:lineRule="auto"/>
              <w:textAlignment w:val="baseline"/>
              <w:rPr>
                <w:rFonts w:ascii="Verdana" w:eastAsia="Times New Roman" w:hAnsi="Verdana" w:cs="Verdana"/>
                <w:color w:val="000000"/>
                <w:sz w:val="18"/>
                <w:szCs w:val="18"/>
                <w:lang w:eastAsia="nl-NL"/>
              </w:rPr>
            </w:pPr>
            <w:r w:rsidRPr="00D83373">
              <w:rPr>
                <w:rFonts w:ascii="Verdana" w:eastAsia="Times New Roman" w:hAnsi="Verdana" w:cs="Verdana"/>
                <w:color w:val="000000"/>
                <w:sz w:val="18"/>
                <w:szCs w:val="18"/>
                <w:lang w:eastAsia="nl-NL"/>
              </w:rPr>
              <w:t>Eventuele kortingen op bestellingen.</w:t>
            </w:r>
          </w:p>
          <w:p w:rsidR="00AD6128" w:rsidRPr="00D83373" w:rsidRDefault="00AD6128" w:rsidP="00BE400D">
            <w:pPr>
              <w:widowControl w:val="0"/>
              <w:adjustRightInd w:val="0"/>
              <w:spacing w:line="240" w:lineRule="auto"/>
              <w:textAlignment w:val="baseline"/>
              <w:rPr>
                <w:rFonts w:cs="Verdana"/>
                <w:color w:val="000000"/>
                <w:szCs w:val="18"/>
              </w:rPr>
            </w:pPr>
          </w:p>
          <w:p w:rsidR="00AD6128" w:rsidRPr="00D83373" w:rsidRDefault="00AD6128" w:rsidP="00BE400D">
            <w:pPr>
              <w:widowControl w:val="0"/>
              <w:adjustRightInd w:val="0"/>
              <w:spacing w:line="240" w:lineRule="auto"/>
              <w:textAlignment w:val="baseline"/>
              <w:rPr>
                <w:rFonts w:cs="Verdana"/>
                <w:color w:val="000000"/>
                <w:szCs w:val="18"/>
              </w:rPr>
            </w:pPr>
            <w:r w:rsidRPr="00D83373">
              <w:rPr>
                <w:rFonts w:cs="Verdana"/>
                <w:color w:val="000000"/>
                <w:szCs w:val="18"/>
                <w:highlight w:val="yellow"/>
              </w:rPr>
              <w:t>Indien gebruik gemaakt wordt van DigiInkoop, worden de facturen aangeleverd aan Opdrachtgever als XML-bestand en worden deze en bijlage(n) tevens als pdf-bestand naar het elektronisch factuuradres verzonden.</w:t>
            </w:r>
          </w:p>
          <w:p w:rsidR="00AD6128" w:rsidRPr="00D83373" w:rsidRDefault="00AD6128" w:rsidP="00BE400D">
            <w:pPr>
              <w:widowControl w:val="0"/>
              <w:adjustRightInd w:val="0"/>
              <w:spacing w:line="240" w:lineRule="auto"/>
              <w:textAlignment w:val="baseline"/>
              <w:rPr>
                <w:rFonts w:cs="Verdana"/>
                <w:color w:val="000000"/>
                <w:szCs w:val="18"/>
              </w:rPr>
            </w:pPr>
          </w:p>
          <w:p w:rsidR="00AD6128" w:rsidRPr="00D83373" w:rsidRDefault="00AD6128" w:rsidP="00BE400D">
            <w:pPr>
              <w:widowControl w:val="0"/>
              <w:adjustRightInd w:val="0"/>
              <w:spacing w:line="240" w:lineRule="auto"/>
              <w:textAlignment w:val="baseline"/>
              <w:rPr>
                <w:rFonts w:cs="Verdana"/>
                <w:color w:val="000000"/>
                <w:szCs w:val="18"/>
              </w:rPr>
            </w:pPr>
            <w:r w:rsidRPr="00D83373">
              <w:rPr>
                <w:rFonts w:cs="Verdana"/>
                <w:color w:val="000000"/>
                <w:szCs w:val="18"/>
              </w:rPr>
              <w:t>Indien een of meerdere gegevens ontbreken, leidt dit tot vertraging in de betaling van de factuur dan wel tot het niet in behandeling (kunnen) nemen van de factuur. Indien het bestelnummer op de factuur ontbreekt, wordt de factuur niet in behandeling genomen en betaalbaar gesteld.</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BE400D">
            <w:pPr>
              <w:widowControl w:val="0"/>
              <w:adjustRightInd w:val="0"/>
              <w:spacing w:line="240" w:lineRule="auto"/>
              <w:textAlignment w:val="baseline"/>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BE400D">
            <w:pPr>
              <w:widowControl w:val="0"/>
              <w:adjustRightInd w:val="0"/>
              <w:spacing w:line="240" w:lineRule="auto"/>
              <w:textAlignment w:val="baseline"/>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BE400D">
            <w:pPr>
              <w:widowControl w:val="0"/>
              <w:adjustRightInd w:val="0"/>
              <w:spacing w:line="240" w:lineRule="auto"/>
              <w:textAlignment w:val="baseline"/>
              <w:rPr>
                <w:rFonts w:cs="Verdana"/>
                <w:szCs w:val="18"/>
                <w:highlight w:val="yellow"/>
              </w:rPr>
            </w:pPr>
            <w:r w:rsidRPr="00D83373">
              <w:rPr>
                <w:rFonts w:cs="Verdana"/>
                <w:szCs w:val="18"/>
                <w:highlight w:val="yellow"/>
              </w:rPr>
              <w:t>Elektronisch factureren</w:t>
            </w:r>
          </w:p>
          <w:p w:rsidR="00AD6128" w:rsidRPr="00D83373" w:rsidRDefault="00AD6128" w:rsidP="001B4C4B">
            <w:pPr>
              <w:widowControl w:val="0"/>
              <w:adjustRightInd w:val="0"/>
              <w:spacing w:line="240" w:lineRule="auto"/>
              <w:textAlignment w:val="baseline"/>
              <w:rPr>
                <w:rFonts w:cs="Verdana"/>
                <w:szCs w:val="18"/>
                <w:highlight w:val="yellow"/>
              </w:rPr>
            </w:pPr>
            <w:r w:rsidRPr="00D83373">
              <w:rPr>
                <w:rFonts w:cs="Verdana"/>
                <w:szCs w:val="18"/>
                <w:highlight w:val="yellow"/>
              </w:rPr>
              <w:t xml:space="preserve">Binnen de Rijksoverheid is overeengekomen dat er alleen elektronisch gefactureerd kan worden. DJI is op dit moment technisch gezien nog niet in de gelegenheid om elektronische facturen te ontvangen en te verwerken. </w:t>
            </w:r>
          </w:p>
          <w:p w:rsidR="00AD6128" w:rsidRPr="00D83373" w:rsidRDefault="00AD6128" w:rsidP="001B4C4B">
            <w:pPr>
              <w:widowControl w:val="0"/>
              <w:adjustRightInd w:val="0"/>
              <w:spacing w:line="240" w:lineRule="auto"/>
              <w:textAlignment w:val="baseline"/>
              <w:rPr>
                <w:rFonts w:cs="Verdana"/>
                <w:szCs w:val="18"/>
                <w:highlight w:val="yellow"/>
              </w:rPr>
            </w:pPr>
          </w:p>
          <w:p w:rsidR="00AD6128" w:rsidRPr="00D83373" w:rsidRDefault="00AD6128" w:rsidP="001B4C4B">
            <w:pPr>
              <w:widowControl w:val="0"/>
              <w:adjustRightInd w:val="0"/>
              <w:spacing w:line="240" w:lineRule="auto"/>
              <w:textAlignment w:val="baseline"/>
              <w:rPr>
                <w:rFonts w:cs="Verdana"/>
                <w:szCs w:val="18"/>
                <w:highlight w:val="yellow"/>
              </w:rPr>
            </w:pPr>
            <w:r w:rsidRPr="00D83373">
              <w:rPr>
                <w:rFonts w:cs="Verdana"/>
                <w:szCs w:val="18"/>
                <w:highlight w:val="yellow"/>
              </w:rPr>
              <w:t>Op het moment dat Opdrachtgever facturen elektronisch kan verwerken, worden van Opdrachtnemer alleen nog elektronische facturen geaccepteerd en verwerkt. Facturen in PDF of op papier zijn vanaf dat moment niet meer toegestaan.</w:t>
            </w:r>
          </w:p>
          <w:p w:rsidR="00AD6128" w:rsidRPr="00D83373" w:rsidRDefault="00AD6128" w:rsidP="001B4C4B">
            <w:pPr>
              <w:widowControl w:val="0"/>
              <w:adjustRightInd w:val="0"/>
              <w:spacing w:line="240" w:lineRule="auto"/>
              <w:textAlignment w:val="baseline"/>
              <w:rPr>
                <w:rFonts w:cs="Verdana"/>
                <w:szCs w:val="18"/>
                <w:highlight w:val="yellow"/>
              </w:rPr>
            </w:pPr>
          </w:p>
          <w:p w:rsidR="00AD6128" w:rsidRPr="00D83373" w:rsidRDefault="00AD6128" w:rsidP="00CA7158">
            <w:pPr>
              <w:widowControl w:val="0"/>
              <w:adjustRightInd w:val="0"/>
              <w:spacing w:line="240" w:lineRule="auto"/>
              <w:textAlignment w:val="baseline"/>
              <w:rPr>
                <w:rFonts w:cs="Verdana"/>
                <w:szCs w:val="18"/>
                <w:highlight w:val="yellow"/>
              </w:rPr>
            </w:pPr>
            <w:r w:rsidRPr="00D83373">
              <w:rPr>
                <w:rFonts w:cs="Verdana"/>
                <w:szCs w:val="18"/>
                <w:highlight w:val="yellow"/>
              </w:rPr>
              <w:t>Opdrachtgever zal Opdrachtnemer tijdig, 4weken voorafgaand aan de start door Opdrachtnemer met electronisch factureren, hierover informeren.</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603BAB">
            <w:pPr>
              <w:widowControl w:val="0"/>
              <w:adjustRightInd w:val="0"/>
              <w:spacing w:line="240" w:lineRule="auto"/>
              <w:textAlignment w:val="baseline"/>
              <w:rPr>
                <w:szCs w:val="18"/>
              </w:rPr>
            </w:pPr>
            <w:r w:rsidRPr="00D83373">
              <w:rPr>
                <w:szCs w:val="18"/>
              </w:rPr>
              <w:lastRenderedPageBreak/>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603BAB">
            <w:pPr>
              <w:widowControl w:val="0"/>
              <w:adjustRightInd w:val="0"/>
              <w:spacing w:line="240" w:lineRule="auto"/>
              <w:textAlignment w:val="baseline"/>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BE400D">
            <w:pPr>
              <w:widowControl w:val="0"/>
              <w:adjustRightInd w:val="0"/>
              <w:spacing w:line="240" w:lineRule="auto"/>
              <w:textAlignment w:val="baseline"/>
              <w:rPr>
                <w:rFonts w:cs="Verdana"/>
                <w:szCs w:val="18"/>
              </w:rPr>
            </w:pPr>
            <w:r w:rsidRPr="00D83373">
              <w:rPr>
                <w:rFonts w:cs="Verdana"/>
                <w:szCs w:val="18"/>
                <w:highlight w:val="yellow"/>
              </w:rPr>
              <w:t>Deze eis alleen in geval van facturatie voor arbeidskrachten:</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Verdana"/>
                <w:color w:val="000000"/>
                <w:sz w:val="18"/>
                <w:szCs w:val="18"/>
                <w:lang w:eastAsia="nl-NL"/>
              </w:rPr>
            </w:pPr>
            <w:r w:rsidRPr="00D83373">
              <w:rPr>
                <w:rFonts w:ascii="Verdana" w:eastAsia="Times New Roman" w:hAnsi="Verdana" w:cs="Arial"/>
                <w:sz w:val="18"/>
                <w:szCs w:val="18"/>
                <w:lang w:eastAsia="nl-NL"/>
              </w:rPr>
              <w:t>Opdrachtnemer factureert per individuele arbeidskracht, tenzij Opdrachtnemer op dit punt met Opdrachtgever is overeengekomen</w:t>
            </w:r>
            <w:r w:rsidRPr="00D83373">
              <w:rPr>
                <w:rFonts w:ascii="Verdana" w:eastAsia="Times New Roman" w:hAnsi="Verdana" w:cs="Verdana"/>
                <w:color w:val="000000"/>
                <w:sz w:val="18"/>
                <w:szCs w:val="18"/>
                <w:lang w:eastAsia="nl-NL"/>
              </w:rPr>
              <w:t xml:space="preserve"> dat een afwijking hierop – al dan niet onder bepaalde voorwaarden – wel is toegestaan.</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hAnsi="Verdana" w:cs="Arial"/>
                <w:sz w:val="18"/>
                <w:szCs w:val="18"/>
              </w:rPr>
            </w:pPr>
            <w:r w:rsidRPr="00D83373">
              <w:rPr>
                <w:rFonts w:ascii="Verdana" w:eastAsia="Times New Roman" w:hAnsi="Verdana" w:cs="Verdana"/>
                <w:color w:val="000000"/>
                <w:sz w:val="18"/>
                <w:szCs w:val="18"/>
                <w:lang w:eastAsia="nl-NL"/>
              </w:rPr>
              <w:t>Brengt Opdrachtnemer uitsluitend de daadwerkelijk door arbeidskrachten gewerkte en goedgekeurde uren in rekening bij Opdrachtgever. Opdrachtnemer verzendt geen navorderingsfacturen voor bijvoorbeeld ziekte-, vakantie- en/of feestdagen. Opdrachtnemer brengt uitsluitend de met Opdrachtgever overeengekomen</w:t>
            </w:r>
            <w:r w:rsidRPr="00D83373">
              <w:rPr>
                <w:rFonts w:ascii="Verdana" w:hAnsi="Verdana" w:cs="Arial"/>
                <w:sz w:val="18"/>
                <w:szCs w:val="18"/>
              </w:rPr>
              <w:t xml:space="preserve"> vergoedingen in rekening. </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BE400D">
            <w:pPr>
              <w:widowControl w:val="0"/>
              <w:adjustRightInd w:val="0"/>
              <w:spacing w:line="240" w:lineRule="auto"/>
              <w:textAlignment w:val="baseline"/>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BE400D">
            <w:pPr>
              <w:widowControl w:val="0"/>
              <w:adjustRightInd w:val="0"/>
              <w:spacing w:line="240" w:lineRule="auto"/>
              <w:textAlignment w:val="baseline"/>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BE400D">
            <w:pPr>
              <w:widowControl w:val="0"/>
              <w:adjustRightInd w:val="0"/>
              <w:spacing w:line="240" w:lineRule="auto"/>
              <w:textAlignment w:val="baseline"/>
              <w:rPr>
                <w:rFonts w:cs="Verdana"/>
                <w:color w:val="000000"/>
                <w:szCs w:val="18"/>
              </w:rPr>
            </w:pPr>
            <w:r w:rsidRPr="00D83373">
              <w:rPr>
                <w:rFonts w:cs="Verdana"/>
                <w:color w:val="000000"/>
                <w:szCs w:val="18"/>
              </w:rPr>
              <w:t xml:space="preserve">In geval Opdrachtnemer diensten heeft geleverd, factureert Opdrachtnemer per maand en binnen 10 werkdagen na afloop van de overeengekomen vergoedingen, op basis van hetgeen Opdrachtgever is overeengekomen in de </w:t>
            </w:r>
            <w:r w:rsidRPr="00D83373">
              <w:rPr>
                <w:rFonts w:cs="Verdana"/>
                <w:color w:val="000000"/>
                <w:szCs w:val="18"/>
                <w:highlight w:val="yellow"/>
              </w:rPr>
              <w:t>Nadere overeenkomst/bestelorder/van de door Opdrachtgever goedgekeurde uren.</w:t>
            </w:r>
            <w:r w:rsidRPr="00D83373">
              <w:rPr>
                <w:rFonts w:cs="Verdana"/>
                <w:color w:val="000000"/>
                <w:szCs w:val="18"/>
              </w:rPr>
              <w:t xml:space="preserve"> </w:t>
            </w:r>
          </w:p>
          <w:p w:rsidR="00AD6128" w:rsidRPr="00D83373" w:rsidRDefault="00AD6128" w:rsidP="00BE400D">
            <w:pPr>
              <w:widowControl w:val="0"/>
              <w:adjustRightInd w:val="0"/>
              <w:spacing w:line="240" w:lineRule="auto"/>
              <w:textAlignment w:val="baseline"/>
              <w:rPr>
                <w:rFonts w:cs="Verdana"/>
                <w:color w:val="000000"/>
                <w:szCs w:val="18"/>
              </w:rPr>
            </w:pPr>
          </w:p>
          <w:p w:rsidR="00AD6128" w:rsidRPr="00D83373" w:rsidRDefault="00AD6128" w:rsidP="00BE400D">
            <w:pPr>
              <w:widowControl w:val="0"/>
              <w:adjustRightInd w:val="0"/>
              <w:spacing w:line="240" w:lineRule="auto"/>
              <w:textAlignment w:val="baseline"/>
              <w:rPr>
                <w:rFonts w:cs="Verdana"/>
                <w:color w:val="000000"/>
                <w:szCs w:val="18"/>
              </w:rPr>
            </w:pPr>
            <w:r w:rsidRPr="00D83373">
              <w:rPr>
                <w:rFonts w:cs="Verdana"/>
                <w:color w:val="000000"/>
                <w:szCs w:val="18"/>
              </w:rPr>
              <w:t>Facturen voor geleverde producten worden per maand gefactureerd.</w:t>
            </w:r>
          </w:p>
          <w:p w:rsidR="00AD6128" w:rsidRPr="00D83373" w:rsidRDefault="00AD6128" w:rsidP="00BE400D">
            <w:pPr>
              <w:widowControl w:val="0"/>
              <w:adjustRightInd w:val="0"/>
              <w:spacing w:line="240" w:lineRule="auto"/>
              <w:textAlignment w:val="baseline"/>
              <w:rPr>
                <w:rFonts w:cs="Verdana"/>
                <w:color w:val="000000"/>
                <w:szCs w:val="18"/>
              </w:rPr>
            </w:pPr>
          </w:p>
          <w:p w:rsidR="00AD6128" w:rsidRPr="00D83373" w:rsidRDefault="00AD6128" w:rsidP="006A0C9A">
            <w:pPr>
              <w:widowControl w:val="0"/>
              <w:adjustRightInd w:val="0"/>
              <w:spacing w:line="240" w:lineRule="auto"/>
              <w:textAlignment w:val="baseline"/>
              <w:rPr>
                <w:rFonts w:cs="Verdana"/>
                <w:color w:val="000000"/>
                <w:szCs w:val="18"/>
                <w:highlight w:val="green"/>
              </w:rPr>
            </w:pPr>
            <w:r w:rsidRPr="00D83373">
              <w:rPr>
                <w:rFonts w:cs="Verdana"/>
                <w:color w:val="000000"/>
                <w:szCs w:val="18"/>
              </w:rPr>
              <w:t>Desgewenst kan, alleen op initiatief van Opdrachtgever (SSC/IUC i.o. DJI), afwijkende afspraken worden gemaakt ten aanzien van de frequentie van facturatie en/of het gewenste bundelingsniveau van de facturen. Op verzoek kan de maandelijkse facturering opgehoogd worden naar bijvoorbeeld wekelijkse facturering, indien Opdrachtgever volledig digitale facturering en reverse billing faciliteert (facturering gebaseerd op voorstelfacturen). Opdrachtgever kan bepalen of er gebruik wordt gemaakt van reverse billing. Daarnaast kan Opdrachtnemer door Opdrachtgever worden verzocht een verzamelfactuur aan te leveren.</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BE400D">
            <w:pPr>
              <w:widowControl w:val="0"/>
              <w:adjustRightInd w:val="0"/>
              <w:spacing w:line="240" w:lineRule="auto"/>
              <w:textAlignment w:val="baseline"/>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BE400D">
            <w:pPr>
              <w:widowControl w:val="0"/>
              <w:adjustRightInd w:val="0"/>
              <w:spacing w:line="240" w:lineRule="auto"/>
              <w:textAlignment w:val="baseline"/>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BE400D">
            <w:pPr>
              <w:widowControl w:val="0"/>
              <w:adjustRightInd w:val="0"/>
              <w:spacing w:line="240" w:lineRule="auto"/>
              <w:textAlignment w:val="baseline"/>
              <w:rPr>
                <w:rFonts w:cs="Verdana"/>
                <w:color w:val="000000"/>
                <w:szCs w:val="18"/>
              </w:rPr>
            </w:pPr>
            <w:r w:rsidRPr="00D83373">
              <w:rPr>
                <w:rFonts w:cs="Verdana"/>
                <w:color w:val="000000"/>
                <w:szCs w:val="18"/>
              </w:rPr>
              <w:t>Een aanspraak op vergoeding vervalt, voor zover Opdrachtnemer de vergoeding niet aan Opdrachtgever in rekening heeft gebracht, binnen een (1) jaar na het eerste tijdstip waarop hij dat had mogen doen.</w:t>
            </w:r>
          </w:p>
          <w:p w:rsidR="00AD6128" w:rsidRPr="00D83373" w:rsidRDefault="00AD6128" w:rsidP="00BE400D">
            <w:pPr>
              <w:widowControl w:val="0"/>
              <w:adjustRightInd w:val="0"/>
              <w:spacing w:line="240" w:lineRule="auto"/>
              <w:textAlignment w:val="baseline"/>
              <w:rPr>
                <w:rFonts w:cs="Verdana"/>
                <w:color w:val="000000"/>
                <w:szCs w:val="18"/>
              </w:rPr>
            </w:pPr>
          </w:p>
          <w:p w:rsidR="00AD6128" w:rsidRPr="00D83373" w:rsidRDefault="00AD6128" w:rsidP="00BE400D">
            <w:pPr>
              <w:widowControl w:val="0"/>
              <w:adjustRightInd w:val="0"/>
              <w:spacing w:line="240" w:lineRule="auto"/>
              <w:textAlignment w:val="baseline"/>
              <w:rPr>
                <w:rFonts w:cs="Verdana"/>
                <w:color w:val="000000"/>
                <w:szCs w:val="18"/>
              </w:rPr>
            </w:pPr>
            <w:r w:rsidRPr="00D83373">
              <w:rPr>
                <w:rFonts w:cs="Verdana"/>
                <w:color w:val="000000"/>
                <w:szCs w:val="18"/>
              </w:rPr>
              <w:t>Indien de factuur voldoet aan alle overeengekomen specificaties, betaalt Opdrachtgever het aan Opdrachtnemer verschuldigde bedrag uiterlijk binnen 30 dagen na ontvangst van de factuur. Overschrijding van de betalingstermijn door Opdrachtgever, niet-betaling van een factuur op grond van vermoedelijk inhoudelijke onjuistheid van die factuur of in geval van ondeugdelijkheid van de gefactureerde leveringen en/of dienstverlening, geeft Opdrachtnemer niet het recht zijn dienstverlening en/of leveringen op te schorten dan wel te beëindigen. Opdrachtnemer kan de afgesloten Overeenkomst ook niet op grond van betalingsverzuim buitengerechtelijk ontbinden, onverminderd zijn bevoegdheid die ontbinding in rechte te vorderen.</w:t>
            </w:r>
          </w:p>
          <w:p w:rsidR="00AD6128" w:rsidRPr="00D83373" w:rsidRDefault="00AD6128" w:rsidP="00BE400D">
            <w:pPr>
              <w:autoSpaceDE w:val="0"/>
              <w:autoSpaceDN w:val="0"/>
              <w:adjustRightInd w:val="0"/>
              <w:spacing w:line="240" w:lineRule="auto"/>
              <w:rPr>
                <w:rFonts w:cs="Verdana"/>
                <w:color w:val="000000"/>
                <w:szCs w:val="18"/>
              </w:rPr>
            </w:pPr>
          </w:p>
          <w:p w:rsidR="00AD6128" w:rsidRPr="00D83373" w:rsidRDefault="00AD6128" w:rsidP="00BE400D">
            <w:pPr>
              <w:widowControl w:val="0"/>
              <w:adjustRightInd w:val="0"/>
              <w:spacing w:line="240" w:lineRule="auto"/>
              <w:textAlignment w:val="baseline"/>
              <w:rPr>
                <w:rFonts w:cs="Verdana"/>
                <w:color w:val="000000"/>
                <w:szCs w:val="18"/>
              </w:rPr>
            </w:pPr>
            <w:r w:rsidRPr="00D83373">
              <w:rPr>
                <w:rFonts w:cs="Verdana"/>
                <w:color w:val="000000"/>
                <w:szCs w:val="18"/>
              </w:rPr>
              <w:t>Indien Opdrachtgever een factuur zonder geldige reden niet na het verstrijken van eerdergenoemde betalingstermijn heeft voldaan, is hij van rechtswege de wettelijke rente over het openstaande bedrag verschuldigd, evenals een kostenvergoeding ex art. 6.96, lid 4 van het Burgerlijk Wetboek. Opdrachtnemer kan geen aanspraak maken op de vergoedingen als desbetreffende factuur onjuistheden bevat of niet voldoet aan de gestelde eisen in dit Programma van Eisen en hetgeen vastgelegd is in de Overeenkomst.</w:t>
            </w:r>
          </w:p>
          <w:p w:rsidR="00AD6128" w:rsidRPr="00D83373" w:rsidRDefault="00AD6128" w:rsidP="00BE400D">
            <w:pPr>
              <w:widowControl w:val="0"/>
              <w:adjustRightInd w:val="0"/>
              <w:spacing w:line="240" w:lineRule="auto"/>
              <w:textAlignment w:val="baseline"/>
              <w:rPr>
                <w:rFonts w:cs="Verdana"/>
                <w:color w:val="000000"/>
                <w:szCs w:val="18"/>
              </w:rPr>
            </w:pPr>
          </w:p>
          <w:p w:rsidR="00AD6128" w:rsidRPr="00D83373" w:rsidRDefault="00AD6128" w:rsidP="00BE400D">
            <w:pPr>
              <w:widowControl w:val="0"/>
              <w:adjustRightInd w:val="0"/>
              <w:spacing w:line="240" w:lineRule="auto"/>
              <w:textAlignment w:val="baseline"/>
              <w:rPr>
                <w:rFonts w:cs="Verdana"/>
                <w:color w:val="000000"/>
                <w:szCs w:val="18"/>
              </w:rPr>
            </w:pPr>
            <w:r w:rsidRPr="00D83373">
              <w:rPr>
                <w:rFonts w:cs="Verdana"/>
                <w:color w:val="000000"/>
                <w:szCs w:val="18"/>
              </w:rPr>
              <w:t>Opdrachtgever is in geval van twijfel aan de juistheid van een door Opdrachtnemer verzonden factuur gerechtigd Opdrachtnemer te verzoeken binnen vijf (5) werkdagen na dagtekening van de door Opdrachtgever aan Opdrachtnemer verzonden kennisgeving met opgave van redenen van onjuistheid daarvan, een gecorrigeerde factuur in te dienen. Indien Opdrachtnemer en Opdrachtgever van mening blijven verschillen over de juistheid van de factuur, zullen partijen die factuur door een in onderling overleg aan te wijzen accountant op inhoudelijke juistheid doen controleren. Opdrachtnemer zal de betrokken accountant inzage van boeken en bescheiden verlenen en alle gegevens en informatie verstrekken, welke deze voor bovengenoemde controle redelijkerwijs nodig zal hebben.</w:t>
            </w:r>
          </w:p>
          <w:p w:rsidR="00AD6128" w:rsidRPr="00D83373" w:rsidRDefault="00AD6128" w:rsidP="00BE400D">
            <w:pPr>
              <w:widowControl w:val="0"/>
              <w:adjustRightInd w:val="0"/>
              <w:spacing w:line="240" w:lineRule="auto"/>
              <w:ind w:left="470"/>
              <w:textAlignment w:val="baseline"/>
              <w:rPr>
                <w:rFonts w:cs="Verdana"/>
                <w:color w:val="000000"/>
                <w:szCs w:val="18"/>
              </w:rPr>
            </w:pPr>
          </w:p>
          <w:p w:rsidR="00AD6128" w:rsidRPr="00D83373" w:rsidRDefault="00AD6128" w:rsidP="00BE400D">
            <w:pPr>
              <w:widowControl w:val="0"/>
              <w:adjustRightInd w:val="0"/>
              <w:spacing w:line="240" w:lineRule="auto"/>
              <w:textAlignment w:val="baseline"/>
              <w:rPr>
                <w:rFonts w:cs="Verdana"/>
                <w:color w:val="000000"/>
                <w:szCs w:val="18"/>
              </w:rPr>
            </w:pPr>
            <w:r w:rsidRPr="00D83373">
              <w:rPr>
                <w:rFonts w:cs="Verdana"/>
                <w:color w:val="000000"/>
                <w:szCs w:val="18"/>
              </w:rPr>
              <w:t xml:space="preserve">De controle zal vertrouwelijk zijn en zich niet verder uitstrekken dan voor het verifiëren </w:t>
            </w:r>
            <w:r w:rsidRPr="00D83373">
              <w:rPr>
                <w:rFonts w:cs="Verdana"/>
                <w:color w:val="000000"/>
                <w:szCs w:val="18"/>
              </w:rPr>
              <w:lastRenderedPageBreak/>
              <w:t>van de facturen is vereist. De voornoemde accountant zal zijn rapportage zo spoedig mogelijk aan Partijen uitbrengen. Partijen wijzen elk tevoren de personen aan die bevoegd zijn van het rapport kennis te nemen.</w:t>
            </w:r>
          </w:p>
          <w:p w:rsidR="00AD6128" w:rsidRPr="00D83373" w:rsidRDefault="00AD6128" w:rsidP="00BE400D">
            <w:pPr>
              <w:widowControl w:val="0"/>
              <w:adjustRightInd w:val="0"/>
              <w:spacing w:line="240" w:lineRule="auto"/>
              <w:ind w:left="470"/>
              <w:textAlignment w:val="baseline"/>
              <w:rPr>
                <w:rFonts w:cs="Verdana"/>
                <w:color w:val="000000"/>
                <w:szCs w:val="18"/>
              </w:rPr>
            </w:pPr>
          </w:p>
          <w:p w:rsidR="00AD6128" w:rsidRPr="00D83373" w:rsidRDefault="00AD6128" w:rsidP="00BE400D">
            <w:pPr>
              <w:widowControl w:val="0"/>
              <w:adjustRightInd w:val="0"/>
              <w:spacing w:line="240" w:lineRule="auto"/>
              <w:textAlignment w:val="baseline"/>
              <w:rPr>
                <w:rFonts w:cs="Verdana"/>
                <w:color w:val="000000"/>
                <w:szCs w:val="18"/>
              </w:rPr>
            </w:pPr>
            <w:r w:rsidRPr="00D83373">
              <w:rPr>
                <w:rFonts w:cs="Verdana"/>
                <w:color w:val="000000"/>
                <w:szCs w:val="18"/>
              </w:rPr>
              <w:t>Opdrachtgever is gerechtigd betaling op te schorten gedurende de periode van het accountantsonderzoek. Van deze bevoegdheid zal Opdrachtgever uitsluitend gebruik maken indien bij hem redelijke twijfel bestaat omtrent de juistheid van de betreffende facturen en uitsluitend voor het betwiste deel van de factuur.</w:t>
            </w:r>
          </w:p>
          <w:p w:rsidR="00AD6128" w:rsidRPr="00D83373" w:rsidRDefault="00AD6128" w:rsidP="00BE400D">
            <w:pPr>
              <w:widowControl w:val="0"/>
              <w:adjustRightInd w:val="0"/>
              <w:spacing w:line="240" w:lineRule="auto"/>
              <w:ind w:left="470"/>
              <w:textAlignment w:val="baseline"/>
              <w:rPr>
                <w:rFonts w:cs="Verdana"/>
                <w:color w:val="000000"/>
                <w:szCs w:val="18"/>
              </w:rPr>
            </w:pPr>
          </w:p>
          <w:p w:rsidR="00AD6128" w:rsidRPr="00D83373" w:rsidRDefault="00AD6128" w:rsidP="00BE400D">
            <w:pPr>
              <w:widowControl w:val="0"/>
              <w:adjustRightInd w:val="0"/>
              <w:spacing w:line="240" w:lineRule="auto"/>
              <w:textAlignment w:val="baseline"/>
              <w:rPr>
                <w:rFonts w:cs="Verdana"/>
                <w:color w:val="000000"/>
                <w:szCs w:val="18"/>
              </w:rPr>
            </w:pPr>
            <w:r w:rsidRPr="00D83373">
              <w:rPr>
                <w:rFonts w:cs="Verdana"/>
                <w:color w:val="000000"/>
                <w:szCs w:val="18"/>
              </w:rPr>
              <w:t>Indien uit het accountantsonderzoek blijkt dat de factuur geheel juist was, is Opdrachtnemer gerechtigd om vanaf het verstrijken van de in de eerste alinea van deze eis (73?) bedoelde termijn aan Opdrachtgever een rentevergoeding in rekening te brengen, berekend op jaarbasis, gelijk aan de wettelijke rente, over het bedrag van de achteraf kennelijk ten onrechte opgeschorte betaling.</w:t>
            </w:r>
          </w:p>
          <w:p w:rsidR="00AD6128" w:rsidRPr="00D83373" w:rsidRDefault="00AD6128" w:rsidP="00BE400D">
            <w:pPr>
              <w:widowControl w:val="0"/>
              <w:adjustRightInd w:val="0"/>
              <w:spacing w:line="240" w:lineRule="auto"/>
              <w:ind w:left="470"/>
              <w:textAlignment w:val="baseline"/>
              <w:rPr>
                <w:rFonts w:cs="Verdana"/>
                <w:color w:val="000000"/>
                <w:szCs w:val="18"/>
              </w:rPr>
            </w:pPr>
          </w:p>
          <w:p w:rsidR="00AD6128" w:rsidRPr="00D83373" w:rsidRDefault="00AD6128" w:rsidP="00BE400D">
            <w:pPr>
              <w:widowControl w:val="0"/>
              <w:adjustRightInd w:val="0"/>
              <w:spacing w:line="240" w:lineRule="auto"/>
              <w:textAlignment w:val="baseline"/>
              <w:rPr>
                <w:rFonts w:cs="Verdana"/>
                <w:color w:val="000000"/>
                <w:szCs w:val="18"/>
              </w:rPr>
            </w:pPr>
            <w:r w:rsidRPr="00D83373">
              <w:rPr>
                <w:rFonts w:cs="Verdana"/>
                <w:color w:val="000000"/>
                <w:szCs w:val="18"/>
              </w:rPr>
              <w:t>De kosten van het accountantsonderzoek komen voor rekening van Opdrachtgever, tenzij uit het onderzoek blijkt dat de factuur niet juist was. In dat geval komen de kosten voor rekening van Opdrachtnemer.</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BE400D">
            <w:pPr>
              <w:widowControl w:val="0"/>
              <w:adjustRightInd w:val="0"/>
              <w:spacing w:line="240" w:lineRule="auto"/>
              <w:textAlignment w:val="baseline"/>
              <w:rPr>
                <w:szCs w:val="18"/>
              </w:rPr>
            </w:pPr>
            <w:r w:rsidRPr="00D83373">
              <w:rPr>
                <w:szCs w:val="18"/>
              </w:rPr>
              <w:lastRenderedPageBreak/>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BE400D">
            <w:pPr>
              <w:widowControl w:val="0"/>
              <w:adjustRightInd w:val="0"/>
              <w:spacing w:line="240" w:lineRule="auto"/>
              <w:textAlignment w:val="baseline"/>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pStyle w:val="Geenafstand"/>
              <w:rPr>
                <w:sz w:val="18"/>
                <w:szCs w:val="18"/>
              </w:rPr>
            </w:pPr>
            <w:r w:rsidRPr="00D83373">
              <w:rPr>
                <w:sz w:val="18"/>
                <w:szCs w:val="18"/>
              </w:rPr>
              <w:t xml:space="preserve">DJI gebruikt voor het bestel- en betalingsproces het EBS systeem Leonardo. Leonardo registreert iedere afwijking tussen een verstuurde inkooporder en een ontvangen factuur. Wanneer deze niet overeenkomen ontstaan er in de crediteurenadministratie factuurblokkades die door de afdeling Inkoop van het SSC DJI dienen te worden opgelost. Het onderzoeken van deze blokkades is een arbeidsintensief proces wat er voor kan zorgen dat de betalingstermijn oploopt. </w:t>
            </w:r>
          </w:p>
          <w:p w:rsidR="00AD6128" w:rsidRPr="00D83373" w:rsidRDefault="00AD6128" w:rsidP="00383D40">
            <w:pPr>
              <w:pStyle w:val="Geenafstand"/>
              <w:rPr>
                <w:sz w:val="18"/>
                <w:szCs w:val="18"/>
              </w:rPr>
            </w:pPr>
          </w:p>
          <w:p w:rsidR="00AD6128" w:rsidRPr="00D83373" w:rsidRDefault="00AD6128" w:rsidP="00383D40">
            <w:pPr>
              <w:pStyle w:val="Geenafstand"/>
              <w:rPr>
                <w:sz w:val="18"/>
                <w:szCs w:val="18"/>
              </w:rPr>
            </w:pPr>
            <w:r w:rsidRPr="00D83373">
              <w:rPr>
                <w:sz w:val="18"/>
                <w:szCs w:val="18"/>
              </w:rPr>
              <w:t>Tot nu toe hebben voornamelijk onderstaande redenen tot blokkades geleid:</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 xml:space="preserve">levering van vervangende artikelen; </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afwijkende prijs per eenheid;</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afwijkende verpakkingseenheid;</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minimale besteleenheid;</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order- en verzendkosten;</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afwijkende geleverde aantallen;</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afvalbeheersbijdrage;</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BTW afwijking.</w:t>
            </w:r>
          </w:p>
          <w:p w:rsidR="00AD6128" w:rsidRPr="00D83373" w:rsidRDefault="00AD6128" w:rsidP="00383D40">
            <w:pPr>
              <w:pStyle w:val="Geenafstand"/>
              <w:rPr>
                <w:sz w:val="18"/>
                <w:szCs w:val="18"/>
              </w:rPr>
            </w:pPr>
          </w:p>
          <w:p w:rsidR="00AD6128" w:rsidRPr="00D83373" w:rsidRDefault="00AD6128" w:rsidP="00383D40">
            <w:pPr>
              <w:pStyle w:val="Geenafstand"/>
              <w:rPr>
                <w:sz w:val="18"/>
                <w:szCs w:val="18"/>
              </w:rPr>
            </w:pPr>
            <w:r w:rsidRPr="00D83373">
              <w:rPr>
                <w:sz w:val="18"/>
                <w:szCs w:val="18"/>
              </w:rPr>
              <w:t>Het is zowel in het belang van Opdrachtnemer als Opdrachtgever, dat blokkades en daarmee vertraging in betalingen worden voorkomen. Opdrachtgever verlangt dat Opdrachtnemer na ontvangst van een inkooporder van Opdrachtgever deze controleert of Opdrachtnemer kan leveren conform inkooporder.</w:t>
            </w:r>
          </w:p>
          <w:p w:rsidR="00AD6128" w:rsidRPr="00D83373" w:rsidRDefault="00AD6128" w:rsidP="00383D40">
            <w:pPr>
              <w:pStyle w:val="Geenafstand"/>
              <w:rPr>
                <w:sz w:val="18"/>
                <w:szCs w:val="18"/>
              </w:rPr>
            </w:pPr>
          </w:p>
          <w:p w:rsidR="00AD6128" w:rsidRPr="00D83373" w:rsidRDefault="00AD6128" w:rsidP="00383D40">
            <w:pPr>
              <w:pStyle w:val="Geenafstand"/>
              <w:rPr>
                <w:sz w:val="18"/>
                <w:szCs w:val="18"/>
              </w:rPr>
            </w:pPr>
            <w:r w:rsidRPr="00D83373">
              <w:rPr>
                <w:sz w:val="18"/>
                <w:szCs w:val="18"/>
              </w:rPr>
              <w:t>Mogelijke afwijkingen op een inkooporder kunnen zijn:</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artikelnummer;</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omschrijving;</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aantal;</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eenheid;</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prijs;</w:t>
            </w:r>
          </w:p>
          <w:p w:rsidR="00AD6128" w:rsidRPr="00D83373" w:rsidRDefault="00AD6128" w:rsidP="00C074B8">
            <w:pPr>
              <w:pStyle w:val="Lijstalinea"/>
              <w:widowControl w:val="0"/>
              <w:numPr>
                <w:ilvl w:val="0"/>
                <w:numId w:val="6"/>
              </w:numPr>
              <w:adjustRightInd w:val="0"/>
              <w:spacing w:after="0" w:line="240" w:lineRule="auto"/>
              <w:ind w:left="366" w:hanging="366"/>
              <w:textAlignment w:val="baseline"/>
              <w:rPr>
                <w:rFonts w:ascii="Verdana" w:eastAsia="Times New Roman" w:hAnsi="Verdana" w:cs="Arial"/>
                <w:sz w:val="18"/>
                <w:szCs w:val="18"/>
                <w:lang w:eastAsia="nl-NL"/>
              </w:rPr>
            </w:pPr>
            <w:r w:rsidRPr="00D83373">
              <w:rPr>
                <w:rFonts w:ascii="Verdana" w:eastAsia="Times New Roman" w:hAnsi="Verdana" w:cs="Arial"/>
                <w:sz w:val="18"/>
                <w:szCs w:val="18"/>
                <w:lang w:eastAsia="nl-NL"/>
              </w:rPr>
              <w:t>bedrag per orderregel.</w:t>
            </w:r>
          </w:p>
          <w:p w:rsidR="00AD6128" w:rsidRPr="00D83373" w:rsidRDefault="00AD6128" w:rsidP="00383D40">
            <w:pPr>
              <w:pStyle w:val="Geenafstand"/>
              <w:rPr>
                <w:sz w:val="18"/>
                <w:szCs w:val="18"/>
              </w:rPr>
            </w:pPr>
          </w:p>
          <w:p w:rsidR="00AD6128" w:rsidRPr="00D83373" w:rsidRDefault="00AD6128" w:rsidP="00383D40">
            <w:pPr>
              <w:pStyle w:val="Geenafstand"/>
              <w:rPr>
                <w:sz w:val="18"/>
                <w:szCs w:val="18"/>
              </w:rPr>
            </w:pPr>
            <w:r w:rsidRPr="00D83373">
              <w:rPr>
                <w:sz w:val="18"/>
                <w:szCs w:val="18"/>
              </w:rPr>
              <w:t>Zodra Opdrachtnemer een afwijking op de inkooporder constateert, neemt Opdrachtnemer contact op met het SSC-DJI (</w:t>
            </w:r>
            <w:hyperlink r:id="rId12" w:history="1">
              <w:r w:rsidRPr="00D83373">
                <w:rPr>
                  <w:rStyle w:val="Hyperlink"/>
                  <w:sz w:val="18"/>
                  <w:szCs w:val="18"/>
                </w:rPr>
                <w:t>ssc@dji.minjus.nl</w:t>
              </w:r>
            </w:hyperlink>
            <w:r w:rsidRPr="00D83373">
              <w:rPr>
                <w:sz w:val="18"/>
                <w:szCs w:val="18"/>
              </w:rPr>
              <w:t xml:space="preserve"> of 088-07 54321). Het is daarbij belangrijk dat Opdrachtnemer duidelijk vermeldt wat de afwijking precies inhoudt en op welke inkooporder deze betrekking heeft. Het SSC DJI zal de melding in behandeling nemen en zal de inkooporder aanpassen en/of annuleren. Pas als er overeenstemming is bereikt over de afwijking, kan Opdrachtnemer overgaan tot de daadwerkelijke levering.</w:t>
            </w:r>
          </w:p>
          <w:p w:rsidR="00AD6128" w:rsidRPr="00D83373" w:rsidRDefault="00AD6128" w:rsidP="00383D40">
            <w:pPr>
              <w:pStyle w:val="Geenafstand"/>
              <w:rPr>
                <w:sz w:val="18"/>
                <w:szCs w:val="18"/>
              </w:rPr>
            </w:pPr>
          </w:p>
          <w:p w:rsidR="00AD6128" w:rsidRPr="00D83373" w:rsidRDefault="00AD6128" w:rsidP="00383D40">
            <w:pPr>
              <w:pStyle w:val="Geenafstand"/>
              <w:rPr>
                <w:sz w:val="18"/>
                <w:szCs w:val="18"/>
              </w:rPr>
            </w:pPr>
            <w:r w:rsidRPr="00D83373">
              <w:rPr>
                <w:sz w:val="18"/>
                <w:szCs w:val="18"/>
              </w:rPr>
              <w:t xml:space="preserve">Het sturen van een afwijkende orderbevestiging is </w:t>
            </w:r>
            <w:r w:rsidRPr="00D83373">
              <w:rPr>
                <w:sz w:val="18"/>
                <w:szCs w:val="18"/>
                <w:u w:val="single"/>
              </w:rPr>
              <w:t xml:space="preserve">niet </w:t>
            </w:r>
            <w:r w:rsidRPr="00D83373">
              <w:rPr>
                <w:sz w:val="18"/>
                <w:szCs w:val="18"/>
              </w:rPr>
              <w:t xml:space="preserve">afdoende om een wijziging door te geven. Indien Opdrachtnemer toch overgaat tot leveren zonder afstemming met het SSC DJI over de afwijking, dan zullen er factuurblokkades ontstaan. Opdrachtgever is dan met Opdrachtnemer in dispuut over de facturatie, waardoor SSC DJI niet kan voldoen aan de afgesproken betalingstermijn zoals overeengekomen in de Overeenkomst. </w:t>
            </w:r>
          </w:p>
          <w:p w:rsidR="00AD6128" w:rsidRPr="00D83373" w:rsidRDefault="00AD6128" w:rsidP="00383D40">
            <w:pPr>
              <w:pStyle w:val="Geenafstand"/>
              <w:rPr>
                <w:sz w:val="18"/>
                <w:szCs w:val="18"/>
              </w:rPr>
            </w:pPr>
          </w:p>
          <w:p w:rsidR="00AD6128" w:rsidRPr="00D83373" w:rsidRDefault="00AD6128" w:rsidP="00383D40">
            <w:pPr>
              <w:pStyle w:val="Geenafstand"/>
              <w:rPr>
                <w:b/>
                <w:i/>
                <w:sz w:val="18"/>
                <w:szCs w:val="18"/>
              </w:rPr>
            </w:pPr>
            <w:r w:rsidRPr="00D83373">
              <w:rPr>
                <w:b/>
                <w:i/>
                <w:sz w:val="18"/>
                <w:szCs w:val="18"/>
              </w:rPr>
              <w:t>Aangepaste order</w:t>
            </w:r>
          </w:p>
          <w:p w:rsidR="00AD6128" w:rsidRPr="00D83373" w:rsidRDefault="00AD6128" w:rsidP="00383D40">
            <w:pPr>
              <w:pStyle w:val="Geenafstand"/>
              <w:rPr>
                <w:sz w:val="18"/>
                <w:szCs w:val="18"/>
              </w:rPr>
            </w:pPr>
            <w:r w:rsidRPr="00D83373">
              <w:rPr>
                <w:sz w:val="18"/>
                <w:szCs w:val="18"/>
              </w:rPr>
              <w:lastRenderedPageBreak/>
              <w:t>Als blijkt dat er een wijziging moet plaatsvinden op de door Opdrachtnemer ontvangen inkooporder dan zal het SSC DJI een nieuwe revisie van de inkooporder versturen. Deze inkooporders zullen herkenbaar zijn aan de schuine tekst ‘gewijzigd’ of ‘geannuleerd’. De te wijzigen regel zal bovendien een vet gedrukte tekst met de term ‘geannuleerd’ bevatten. De orderregel met de gewijzigde gegevens verschijnt onder aan de order als een nieuwe regel.</w:t>
            </w:r>
          </w:p>
          <w:p w:rsidR="00AD6128" w:rsidRPr="00D83373" w:rsidRDefault="00AD6128" w:rsidP="00383D40">
            <w:pPr>
              <w:pStyle w:val="Geenafstand"/>
              <w:rPr>
                <w:sz w:val="18"/>
                <w:szCs w:val="18"/>
              </w:rPr>
            </w:pPr>
          </w:p>
          <w:p w:rsidR="00AD6128" w:rsidRPr="00D83373" w:rsidRDefault="00AD6128" w:rsidP="00383D40">
            <w:pPr>
              <w:pStyle w:val="Geenafstand"/>
              <w:rPr>
                <w:b/>
                <w:i/>
                <w:sz w:val="18"/>
                <w:szCs w:val="18"/>
              </w:rPr>
            </w:pPr>
            <w:r w:rsidRPr="00D83373">
              <w:rPr>
                <w:b/>
                <w:i/>
                <w:sz w:val="18"/>
                <w:szCs w:val="18"/>
              </w:rPr>
              <w:t>Facturen zonder inkoopordernummer of contractnummer</w:t>
            </w:r>
          </w:p>
          <w:p w:rsidR="00AD6128" w:rsidRPr="00D83373" w:rsidRDefault="00AD6128" w:rsidP="00383D40">
            <w:pPr>
              <w:pStyle w:val="Geenafstand"/>
              <w:rPr>
                <w:sz w:val="18"/>
                <w:szCs w:val="18"/>
              </w:rPr>
            </w:pPr>
            <w:r w:rsidRPr="00D83373">
              <w:rPr>
                <w:sz w:val="18"/>
                <w:szCs w:val="18"/>
              </w:rPr>
              <w:t>Binnen DJI geldt de afspraak dat alle verplichtingen (opdrachten) met externe partijen worden vastgelegd middels een inkooporder. Facturen die bij het SSC-DJI binnenkomen waarvan de verplichting niet bekend is, leveren een enorme hoeveelheid extra werk op met als gevolg dat tijdige betaling van deze facturen niet gegarandeerd kan worden. De maatregel die DJI hierop heeft genomen is dat DJI alle facturen die niet voorzien zijn van een inkooporder of contractnummer retour stuurt.</w:t>
            </w:r>
          </w:p>
          <w:p w:rsidR="00AD6128" w:rsidRPr="00D83373" w:rsidRDefault="00AD6128" w:rsidP="00383D40">
            <w:pPr>
              <w:pStyle w:val="Geenafstand"/>
              <w:rPr>
                <w:b/>
                <w:i/>
                <w:sz w:val="18"/>
                <w:szCs w:val="18"/>
              </w:rPr>
            </w:pPr>
          </w:p>
          <w:p w:rsidR="00AD6128" w:rsidRPr="00D83373" w:rsidRDefault="00AD6128" w:rsidP="00383D40">
            <w:pPr>
              <w:pStyle w:val="Geenafstand"/>
              <w:rPr>
                <w:b/>
                <w:i/>
                <w:sz w:val="18"/>
                <w:szCs w:val="18"/>
              </w:rPr>
            </w:pPr>
            <w:r w:rsidRPr="00D83373">
              <w:rPr>
                <w:b/>
                <w:i/>
                <w:sz w:val="18"/>
                <w:szCs w:val="18"/>
              </w:rPr>
              <w:t>Samenvattend</w:t>
            </w:r>
          </w:p>
          <w:p w:rsidR="00AD6128" w:rsidRPr="00D83373" w:rsidRDefault="00AD6128" w:rsidP="00383D40">
            <w:pPr>
              <w:pStyle w:val="Geenafstand"/>
              <w:rPr>
                <w:sz w:val="18"/>
                <w:szCs w:val="18"/>
              </w:rPr>
            </w:pPr>
            <w:r w:rsidRPr="00D83373">
              <w:rPr>
                <w:sz w:val="18"/>
                <w:szCs w:val="18"/>
              </w:rPr>
              <w:t>Om het betalingsproces zo soepel mogelijk te laten verlopen, is het van belang dat de inkooporder, de orderbevestiging, de pakbon én de factuur volledig met elkaar overeenkomen en dat elke factuur voorzien is van een inkoopordernummer of contractnummer.</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BE400D">
            <w:pPr>
              <w:spacing w:line="240" w:lineRule="auto"/>
              <w:rPr>
                <w:szCs w:val="18"/>
              </w:rPr>
            </w:pPr>
            <w:r w:rsidRPr="00D83373">
              <w:rPr>
                <w:szCs w:val="18"/>
              </w:rPr>
              <w:lastRenderedPageBreak/>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BE400D">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224F05">
        <w:tc>
          <w:tcPr>
            <w:tcW w:w="800" w:type="dxa"/>
            <w:shd w:val="clear" w:color="auto" w:fill="333399"/>
          </w:tcPr>
          <w:p w:rsidR="00AD6128" w:rsidRPr="00D83373" w:rsidRDefault="00AD6128" w:rsidP="00383D40">
            <w:pPr>
              <w:spacing w:line="240" w:lineRule="auto"/>
              <w:rPr>
                <w:b/>
                <w:color w:val="FFFFFF"/>
                <w:szCs w:val="18"/>
              </w:rPr>
            </w:pPr>
            <w:r w:rsidRPr="00D83373">
              <w:rPr>
                <w:b/>
                <w:color w:val="FFFFFF"/>
                <w:szCs w:val="18"/>
              </w:rPr>
              <w:lastRenderedPageBreak/>
              <w:t>Eisnr.</w:t>
            </w:r>
          </w:p>
        </w:tc>
        <w:tc>
          <w:tcPr>
            <w:tcW w:w="8380" w:type="dxa"/>
            <w:shd w:val="clear" w:color="auto" w:fill="333399"/>
          </w:tcPr>
          <w:p w:rsidR="00AD6128" w:rsidRPr="00D83373" w:rsidRDefault="00AD6128" w:rsidP="00383D40">
            <w:pPr>
              <w:spacing w:line="240" w:lineRule="auto"/>
              <w:rPr>
                <w:b/>
                <w:color w:val="FFFFFF"/>
                <w:szCs w:val="18"/>
              </w:rPr>
            </w:pPr>
            <w:r w:rsidRPr="00D83373">
              <w:rPr>
                <w:b/>
                <w:color w:val="FFFFFF"/>
                <w:szCs w:val="18"/>
              </w:rPr>
              <w:t>Onderdeel 15. Verstrekken opdrachten onder de Overeenkomst; minicompetitie</w:t>
            </w:r>
          </w:p>
        </w:tc>
        <w:tc>
          <w:tcPr>
            <w:tcW w:w="1050" w:type="dxa"/>
            <w:shd w:val="clear" w:color="auto" w:fill="333399"/>
          </w:tcPr>
          <w:p w:rsidR="00AD6128" w:rsidRPr="00D83373" w:rsidRDefault="00AD6128" w:rsidP="00383D40">
            <w:pPr>
              <w:spacing w:line="240" w:lineRule="auto"/>
              <w:rPr>
                <w:b/>
                <w:color w:val="FFFFFF"/>
                <w:szCs w:val="18"/>
              </w:rPr>
            </w:pPr>
            <w:r w:rsidRPr="00D83373">
              <w:rPr>
                <w:b/>
                <w:color w:val="FFFFFF"/>
                <w:szCs w:val="18"/>
              </w:rPr>
              <w:t>JA/NEE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pStyle w:val="broodtekst"/>
              <w:spacing w:line="240" w:lineRule="auto"/>
            </w:pPr>
            <w:r w:rsidRPr="00D83373">
              <w:t>A.</w:t>
            </w:r>
            <w:r w:rsidRPr="00D83373">
              <w:tab/>
              <w:t xml:space="preserve">Het Offerteproces start binnen de Overeenkomst door middel van een minicompetitie. Per uitvraag wordt een minicompetitie uitgevoerd tussen de gecontracteerde Opdrachtnemers. Elke Offerteaanvraag voor de aanschaf van </w:t>
            </w:r>
            <w:r w:rsidRPr="00D83373">
              <w:rPr>
                <w:highlight w:val="yellow"/>
              </w:rPr>
              <w:t>&lt;onderwerp invullen&gt;</w:t>
            </w:r>
            <w:r w:rsidRPr="00D83373">
              <w:t xml:space="preserve"> van één van de Locaties wordt uitgezet bij de gecontracteerde Opdrachtnemers. In voorkomend gevallen kunnen ook meerdere Locaties gezamenlijk een Offerteaanvraag uitzetten.</w:t>
            </w:r>
          </w:p>
          <w:p w:rsidR="00AD6128" w:rsidRPr="00D83373" w:rsidRDefault="00AD6128" w:rsidP="00383D40">
            <w:pPr>
              <w:pStyle w:val="broodtekst"/>
              <w:spacing w:line="240" w:lineRule="auto"/>
            </w:pPr>
            <w:r w:rsidRPr="00D83373">
              <w:t>B.</w:t>
            </w:r>
            <w:r w:rsidRPr="00D83373">
              <w:tab/>
              <w:t xml:space="preserve">Alle gecontracteerde Opdrachtnemers dienen een Offerte in te dienen (voor de daarbij gehanteerde KPI, </w:t>
            </w:r>
            <w:r w:rsidRPr="00D83373">
              <w:rPr>
                <w:highlight w:val="yellow"/>
              </w:rPr>
              <w:t>Bijlage 5</w:t>
            </w:r>
            <w:r w:rsidRPr="00D83373">
              <w:t xml:space="preserve">: Programma van Eisen). </w:t>
            </w:r>
          </w:p>
          <w:p w:rsidR="00AD6128" w:rsidRPr="00D83373" w:rsidRDefault="00AD6128" w:rsidP="00383D40">
            <w:pPr>
              <w:pStyle w:val="broodtekst"/>
              <w:spacing w:line="240" w:lineRule="auto"/>
            </w:pPr>
            <w:r w:rsidRPr="00D83373">
              <w:t>C.</w:t>
            </w:r>
            <w:r w:rsidRPr="00D83373">
              <w:tab/>
              <w:t>Uitvragen kunnen per &lt;</w:t>
            </w:r>
            <w:r w:rsidRPr="00D83373">
              <w:rPr>
                <w:highlight w:val="yellow"/>
              </w:rPr>
              <w:t>onderwerp invullen</w:t>
            </w:r>
            <w:r w:rsidRPr="00D83373">
              <w:t xml:space="preserve">&gt;-behoefte gedaan worden, maar er kan ook geprognosticeerd (huidige behoefte plus toekomstverwachting voor bepaalde tijd) worden uitgevraagd. In het geval van een geprognosticeerde uitvraag geldt de gunning voor bepaalde tijd. </w:t>
            </w:r>
          </w:p>
          <w:p w:rsidR="00AD6128" w:rsidRPr="00D83373" w:rsidRDefault="00AD6128" w:rsidP="00383D40">
            <w:pPr>
              <w:pStyle w:val="broodtekst"/>
              <w:spacing w:line="240" w:lineRule="auto"/>
            </w:pPr>
            <w:r w:rsidRPr="00D83373">
              <w:t>D.</w:t>
            </w:r>
            <w:r w:rsidRPr="00D83373">
              <w:tab/>
              <w:t>De Offerteaanvraag kan bestaan uit:</w:t>
            </w:r>
          </w:p>
          <w:p w:rsidR="00AD6128" w:rsidRPr="00D83373" w:rsidRDefault="00AD6128" w:rsidP="00383D40">
            <w:pPr>
              <w:pStyle w:val="broodtekst"/>
              <w:spacing w:line="240" w:lineRule="auto"/>
            </w:pPr>
            <w:r w:rsidRPr="00D83373">
              <w:t>•</w:t>
            </w:r>
            <w:r w:rsidRPr="00D83373">
              <w:tab/>
              <w:t>de functionele eisen en wensen vermeld voor de benodigde &lt;</w:t>
            </w:r>
            <w:r w:rsidRPr="00D83373">
              <w:rPr>
                <w:highlight w:val="yellow"/>
              </w:rPr>
              <w:t>onderwerp invullen</w:t>
            </w:r>
            <w:r w:rsidRPr="00D83373">
              <w:t xml:space="preserve">&gt;; </w:t>
            </w:r>
          </w:p>
          <w:p w:rsidR="00AD6128" w:rsidRPr="00D83373" w:rsidRDefault="00AD6128" w:rsidP="00383D40">
            <w:pPr>
              <w:pStyle w:val="broodtekst"/>
              <w:spacing w:line="240" w:lineRule="auto"/>
            </w:pPr>
            <w:r w:rsidRPr="00D83373">
              <w:t>•</w:t>
            </w:r>
            <w:r w:rsidRPr="00D83373">
              <w:tab/>
              <w:t>de gewenste &lt;</w:t>
            </w:r>
            <w:r w:rsidRPr="00D83373">
              <w:rPr>
                <w:highlight w:val="yellow"/>
              </w:rPr>
              <w:t>onderwerp invullen</w:t>
            </w:r>
            <w:r w:rsidRPr="00D83373">
              <w:t>&gt; productnaam;</w:t>
            </w:r>
          </w:p>
          <w:p w:rsidR="00AD6128" w:rsidRPr="00D83373" w:rsidRDefault="00AD6128" w:rsidP="00383D40">
            <w:pPr>
              <w:pStyle w:val="broodtekst"/>
              <w:spacing w:line="240" w:lineRule="auto"/>
            </w:pPr>
            <w:r w:rsidRPr="00D83373">
              <w:t>•</w:t>
            </w:r>
            <w:r w:rsidRPr="00D83373">
              <w:tab/>
              <w:t>of een combinatie van beide.</w:t>
            </w:r>
          </w:p>
          <w:p w:rsidR="00AD6128" w:rsidRPr="00D83373" w:rsidRDefault="00AD6128" w:rsidP="00383D40">
            <w:pPr>
              <w:pStyle w:val="broodtekst"/>
              <w:spacing w:line="240" w:lineRule="auto"/>
            </w:pPr>
            <w:r w:rsidRPr="00D83373">
              <w:t>E.</w:t>
            </w:r>
            <w:r w:rsidRPr="00D83373">
              <w:tab/>
              <w:t xml:space="preserve">Op basis van zijn specificaties stelt de Locatie een Offerteaanvraag samen die aan alle Opdrachtnemers met wie een Overeenkomst is gesloten wordt toegezonden, met het verzoek binnen een redelijke termijn, een Offerte in te dienen (voor de daarbij gehanteerde KPI, zie </w:t>
            </w:r>
            <w:r w:rsidRPr="00D83373">
              <w:rPr>
                <w:highlight w:val="yellow"/>
              </w:rPr>
              <w:t>Bijlage 5</w:t>
            </w:r>
            <w:r w:rsidRPr="00D83373">
              <w:t>: Programma van Eisen). In de Offerteaanvraag zal de Locatie onder meer de voor hem op dat moment gewenste functionaliteiten dan wel producten/diensten specificeren.</w:t>
            </w:r>
          </w:p>
          <w:p w:rsidR="00AD6128" w:rsidRPr="00D83373" w:rsidRDefault="00AD6128" w:rsidP="00383D40">
            <w:pPr>
              <w:pStyle w:val="broodtekst"/>
              <w:spacing w:line="240" w:lineRule="auto"/>
            </w:pPr>
          </w:p>
          <w:p w:rsidR="00AD6128" w:rsidRPr="00D83373" w:rsidRDefault="00AD6128" w:rsidP="00383D40">
            <w:pPr>
              <w:pStyle w:val="broodtekst"/>
              <w:spacing w:line="240" w:lineRule="auto"/>
            </w:pPr>
            <w:r w:rsidRPr="00D83373">
              <w:t>F.</w:t>
            </w:r>
            <w:r w:rsidRPr="00D83373">
              <w:tab/>
              <w:t xml:space="preserve">De Offerteaanvraag wordt door de Locatie(s) via het afgesproken inkoopkanaal </w:t>
            </w:r>
            <w:commentRangeStart w:id="14"/>
            <w:r w:rsidRPr="00D83373">
              <w:t>rechtstreeks</w:t>
            </w:r>
            <w:commentRangeEnd w:id="14"/>
            <w:r w:rsidRPr="00D83373">
              <w:rPr>
                <w:rStyle w:val="Verwijzingopmerking"/>
                <w:sz w:val="18"/>
                <w:szCs w:val="18"/>
              </w:rPr>
              <w:commentReference w:id="14"/>
            </w:r>
            <w:r w:rsidRPr="00D83373">
              <w:t xml:space="preserve"> ingediend bij de Opdrachtnemers. Afhankelijk van de soort offerteaanvraag zal worden bepaald welke gunningscriteria voor de minicompetitie zullen worden gebruikt. Locatie kan daarbij een keuze maken uit:</w:t>
            </w:r>
          </w:p>
          <w:p w:rsidR="00AD6128" w:rsidRPr="00D83373" w:rsidRDefault="00AD6128" w:rsidP="00383D40">
            <w:pPr>
              <w:pStyle w:val="broodtekst"/>
              <w:spacing w:line="240" w:lineRule="auto"/>
            </w:pPr>
            <w:r w:rsidRPr="00D83373">
              <w:t>1.</w:t>
            </w:r>
            <w:r w:rsidRPr="00D83373">
              <w:tab/>
              <w:t>Laagste prijs; of</w:t>
            </w:r>
          </w:p>
          <w:p w:rsidR="00AD6128" w:rsidRPr="00D83373" w:rsidRDefault="00AD6128" w:rsidP="00383D40">
            <w:pPr>
              <w:pStyle w:val="broodtekst"/>
              <w:spacing w:line="240" w:lineRule="auto"/>
            </w:pPr>
            <w:r w:rsidRPr="00D83373">
              <w:t>2.</w:t>
            </w:r>
            <w:r w:rsidRPr="00D83373">
              <w:tab/>
              <w:t xml:space="preserve">EMVI, waarbij zowel het subgunningcriterium Kwaliteit als Prijs een weging kent in een bandbreedte van 30% tot en met 70%. </w:t>
            </w:r>
          </w:p>
          <w:p w:rsidR="00AD6128" w:rsidRPr="00D83373" w:rsidRDefault="00AD6128" w:rsidP="00383D40">
            <w:pPr>
              <w:pStyle w:val="broodtekst"/>
              <w:spacing w:line="240" w:lineRule="auto"/>
            </w:pPr>
          </w:p>
          <w:p w:rsidR="00AD6128" w:rsidRPr="00D83373" w:rsidRDefault="00AD6128" w:rsidP="00383D40">
            <w:pPr>
              <w:pStyle w:val="broodtekst"/>
              <w:spacing w:line="240" w:lineRule="auto"/>
            </w:pPr>
            <w:r w:rsidRPr="00D83373">
              <w:t>Op basis van de beoordeling van de offertes besluit de Locatie aan welke Opdrachtnemer de opdracht verstrekt wordt. De Opdrachtnemers die de opdracht niet gegund krijgen, krijgen per e-mail een terugkoppeling.</w:t>
            </w:r>
          </w:p>
          <w:p w:rsidR="00AD6128" w:rsidRPr="00D83373" w:rsidRDefault="00AD6128" w:rsidP="00383D40">
            <w:pPr>
              <w:pStyle w:val="broodtekst"/>
              <w:spacing w:line="240" w:lineRule="auto"/>
            </w:pPr>
          </w:p>
          <w:p w:rsidR="00AD6128" w:rsidRPr="00D83373" w:rsidRDefault="00AD6128" w:rsidP="00383D40">
            <w:pPr>
              <w:pStyle w:val="broodtekst"/>
              <w:spacing w:line="240" w:lineRule="auto"/>
            </w:pPr>
            <w:r w:rsidRPr="00D83373">
              <w:t>G.</w:t>
            </w:r>
            <w:r w:rsidRPr="00D83373">
              <w:tab/>
              <w:t>De Opdrachtnemer(s) dienen binnen de afgesproken termijn een Offerte in te dienen. Bij het niet of niet tijdig indienen van een Offerte geldt conform de Overeenkomst een boetebeding. Om deze reden is het van essentieel belang voor Opdrachtgever, dat zij zicht krijgt op de tijdigheid van Offertes van Inschrijver.</w:t>
            </w:r>
          </w:p>
          <w:p w:rsidR="00AD6128" w:rsidRPr="00D83373" w:rsidRDefault="00AD6128" w:rsidP="00383D40">
            <w:pPr>
              <w:pStyle w:val="broodtekst"/>
              <w:spacing w:line="240" w:lineRule="auto"/>
            </w:pPr>
          </w:p>
          <w:p w:rsidR="00AD6128" w:rsidRPr="00D83373" w:rsidRDefault="00AD6128" w:rsidP="00383D40">
            <w:pPr>
              <w:pStyle w:val="broodtekst"/>
              <w:spacing w:line="240" w:lineRule="auto"/>
            </w:pPr>
            <w:r w:rsidRPr="00D83373">
              <w:t>Opdrachtverstrekking zal altijd schriftelijk geschieden, waarbij de volgende vormen mogelijk zijn:</w:t>
            </w:r>
          </w:p>
          <w:p w:rsidR="00AD6128" w:rsidRPr="00D83373" w:rsidRDefault="00AD6128" w:rsidP="00383D40">
            <w:pPr>
              <w:pStyle w:val="broodtekst"/>
              <w:spacing w:line="240" w:lineRule="auto"/>
            </w:pPr>
            <w:r w:rsidRPr="00D83373">
              <w:t>a.</w:t>
            </w:r>
            <w:r w:rsidRPr="00D83373">
              <w:tab/>
              <w:t xml:space="preserve">Opdrachtverstrekking bij een opdrachtwaarde lager dan het alsdan van toepassing </w:t>
            </w:r>
            <w:r w:rsidRPr="00D83373">
              <w:lastRenderedPageBreak/>
              <w:t>zijnde drempelbedrag voor Europees aanbesteden (voor ‘leveringen’) kan in de vorm van een bestelopdracht gebaseerd op de overeengekomen bestelprocedure plaatsvinden of desgewenst door een Nadere Overeenkomst af te sluiten.</w:t>
            </w:r>
          </w:p>
          <w:p w:rsidR="00AD6128" w:rsidRPr="00D83373" w:rsidRDefault="00AD6128" w:rsidP="00383D40">
            <w:pPr>
              <w:pStyle w:val="broodtekst"/>
              <w:spacing w:line="240" w:lineRule="auto"/>
            </w:pPr>
            <w:r w:rsidRPr="00D83373">
              <w:t>b.</w:t>
            </w:r>
            <w:r w:rsidRPr="00D83373">
              <w:tab/>
              <w:t xml:space="preserve">Opdrachtverstrekking bij een opdrachtwaarde gelijk aan of hoger dan het alsdan van toepassing zijnde drempelbedrag voor Europees aanbesteden (voor ‘leveringen’) kan uitsluitend in de vorm van een Nadere Overeenkomst plaatsvinden. </w:t>
            </w:r>
          </w:p>
          <w:p w:rsidR="00AD6128" w:rsidRPr="00D83373" w:rsidRDefault="00AD6128" w:rsidP="00383D40">
            <w:pPr>
              <w:pStyle w:val="broodtekst"/>
              <w:spacing w:line="240" w:lineRule="auto"/>
            </w:pPr>
            <w:r w:rsidRPr="00D83373">
              <w:t>c.</w:t>
            </w:r>
            <w:r w:rsidRPr="00D83373">
              <w:tab/>
              <w:t xml:space="preserve">Een bijzondere vorm van een Nadere Overeenkomst is een Nadere Overeenkomst die voor een bepaalde periode met één Opdrachtnemer wordt gesloten en waaronder meerdere opdrachten kunnen worden verstrekt, met als beoogde voordelen een efficiënt bestelproces en scherpe prijscondities. Gedurende de looptijd van deze Nadere Overeenkomst zal de Locatie alle leveringen die binnen de overeengekomen scope vallen afroepen bij de desbetreffende Opdrachtnemer. Om te komen tot de Nadere Overeenkomst worden eveneens bovenstaande stappen doorlopen met als bijzonderheid dat in de Offerteaanvraag expliciet wordt vermeld dat de opdracht een Nadere Overeenkomst betreft met vermelding van de producten/diensten die binnen de scope van deze Nadere Overeenkomst vallen alsmede de looptijd van de Nadere Overeenkomst. </w:t>
            </w:r>
          </w:p>
          <w:p w:rsidR="00AD6128" w:rsidRPr="00D83373" w:rsidRDefault="00AD6128" w:rsidP="00383D40">
            <w:pPr>
              <w:pStyle w:val="broodtekst"/>
              <w:spacing w:line="240" w:lineRule="auto"/>
            </w:pPr>
          </w:p>
          <w:p w:rsidR="00AD6128" w:rsidRPr="00D83373" w:rsidRDefault="00AD6128" w:rsidP="00383D40">
            <w:pPr>
              <w:pStyle w:val="broodtekst"/>
              <w:spacing w:line="240" w:lineRule="auto"/>
            </w:pPr>
          </w:p>
          <w:p w:rsidR="00AD6128" w:rsidRPr="00D83373" w:rsidRDefault="00AD6128" w:rsidP="00383D40">
            <w:pPr>
              <w:pStyle w:val="broodtekst"/>
              <w:spacing w:line="240" w:lineRule="auto"/>
            </w:pPr>
            <w:r w:rsidRPr="00D83373">
              <w:t xml:space="preserve">Opdrachtverstrekking onder deze bijzondere Nadere Overeenkomst kan vervolgens rechtstreeks bij de desbetreffende Opdrachtnemer plaatsvinden, op basis van een Offerte voor de gecontracteerde producten/diensten. </w:t>
            </w:r>
          </w:p>
          <w:p w:rsidR="00AD6128" w:rsidRPr="00D83373" w:rsidRDefault="00AD6128" w:rsidP="00383D40">
            <w:pPr>
              <w:pStyle w:val="broodtekst"/>
              <w:spacing w:line="240" w:lineRule="auto"/>
            </w:pPr>
          </w:p>
          <w:p w:rsidR="00AD6128" w:rsidRPr="00D83373" w:rsidRDefault="00AD6128" w:rsidP="00383D40">
            <w:pPr>
              <w:spacing w:line="240" w:lineRule="auto"/>
              <w:rPr>
                <w:szCs w:val="18"/>
              </w:rPr>
            </w:pPr>
            <w:r w:rsidRPr="00D83373">
              <w:rPr>
                <w:szCs w:val="18"/>
              </w:rPr>
              <w:t>Inschrijver conformeert zich aan de procedure als beschreven in deze eis.</w:t>
            </w:r>
          </w:p>
          <w:p w:rsidR="00AD6128" w:rsidRPr="00D83373" w:rsidRDefault="00AD6128" w:rsidP="00383D40">
            <w:pPr>
              <w:spacing w:line="240" w:lineRule="auto"/>
              <w:rPr>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rPr>
                <w:szCs w:val="18"/>
              </w:rPr>
            </w:pPr>
            <w:r w:rsidRPr="00D83373">
              <w:rPr>
                <w:szCs w:val="18"/>
              </w:rPr>
              <w:lastRenderedPageBreak/>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B16F03">
        <w:tc>
          <w:tcPr>
            <w:tcW w:w="800" w:type="dxa"/>
            <w:shd w:val="clear" w:color="auto" w:fill="333399"/>
          </w:tcPr>
          <w:p w:rsidR="00AD6128" w:rsidRPr="00D83373" w:rsidRDefault="00AD6128" w:rsidP="00B16F03">
            <w:pPr>
              <w:spacing w:line="240" w:lineRule="auto"/>
              <w:rPr>
                <w:b/>
                <w:color w:val="FFFFFF"/>
                <w:szCs w:val="18"/>
              </w:rPr>
            </w:pPr>
            <w:r w:rsidRPr="00D83373">
              <w:rPr>
                <w:b/>
                <w:color w:val="FFFFFF"/>
                <w:szCs w:val="18"/>
              </w:rPr>
              <w:lastRenderedPageBreak/>
              <w:t>Eisnr.</w:t>
            </w:r>
          </w:p>
        </w:tc>
        <w:tc>
          <w:tcPr>
            <w:tcW w:w="8380" w:type="dxa"/>
            <w:shd w:val="clear" w:color="auto" w:fill="333399"/>
          </w:tcPr>
          <w:p w:rsidR="00AD6128" w:rsidRPr="00D83373" w:rsidRDefault="00AD6128" w:rsidP="00047F88">
            <w:pPr>
              <w:spacing w:line="240" w:lineRule="auto"/>
              <w:rPr>
                <w:b/>
                <w:color w:val="FFFFFF"/>
                <w:szCs w:val="18"/>
              </w:rPr>
            </w:pPr>
            <w:r w:rsidRPr="00D83373">
              <w:rPr>
                <w:b/>
                <w:color w:val="FFFFFF"/>
                <w:szCs w:val="18"/>
              </w:rPr>
              <w:t>Onderdeel 16. Juridische eisen</w:t>
            </w:r>
          </w:p>
        </w:tc>
        <w:tc>
          <w:tcPr>
            <w:tcW w:w="1050" w:type="dxa"/>
            <w:shd w:val="clear" w:color="auto" w:fill="333399"/>
          </w:tcPr>
          <w:p w:rsidR="00AD6128" w:rsidRPr="00D83373" w:rsidRDefault="00AD6128" w:rsidP="00B16F03">
            <w:pPr>
              <w:spacing w:line="240" w:lineRule="auto"/>
              <w:rPr>
                <w:b/>
                <w:color w:val="FFFFFF"/>
                <w:szCs w:val="18"/>
              </w:rPr>
            </w:pPr>
            <w:r w:rsidRPr="00D83373">
              <w:rPr>
                <w:b/>
                <w:color w:val="FFFFFF"/>
                <w:szCs w:val="18"/>
              </w:rPr>
              <w:t>JA/NEE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rPr>
                <w:szCs w:val="18"/>
              </w:rPr>
            </w:pPr>
            <w:r w:rsidRPr="00D83373">
              <w:rPr>
                <w:szCs w:val="18"/>
              </w:rPr>
              <w:t>Inschrijver conformeert zich onvoorwaardelijk aan de definitieve (concept) Overeenkomst.</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B16F03">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B16F03">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F06E6">
            <w:pPr>
              <w:rPr>
                <w:szCs w:val="18"/>
              </w:rPr>
            </w:pPr>
            <w:r w:rsidRPr="00D83373">
              <w:rPr>
                <w:szCs w:val="18"/>
              </w:rPr>
              <w:t>Inschrijver conformeert zich volledig en zonder voo</w:t>
            </w:r>
            <w:r w:rsidR="003F06E6">
              <w:rPr>
                <w:szCs w:val="18"/>
              </w:rPr>
              <w:t xml:space="preserve">rbehoud aan de Algemene </w:t>
            </w:r>
            <w:r w:rsidRPr="00D83373">
              <w:rPr>
                <w:szCs w:val="18"/>
              </w:rPr>
              <w:t xml:space="preserve"> Rijksinkoopvoorwaarden 2014(ARIV 2014).</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rPr>
                <w:szCs w:val="18"/>
              </w:rPr>
            </w:pPr>
            <w:r w:rsidRPr="00D83373">
              <w:rPr>
                <w:szCs w:val="18"/>
              </w:rPr>
              <w:t>Inschrijver conformeert zich aan de geldende wet- en regelgeving op het gebied van milieu en overige met deze opdracht verbandhoudende wet- en regelgeving.</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383D40">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rPr>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B16F03">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B16F03">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603BAB">
        <w:tc>
          <w:tcPr>
            <w:tcW w:w="800" w:type="dxa"/>
            <w:shd w:val="clear" w:color="auto" w:fill="333399"/>
          </w:tcPr>
          <w:p w:rsidR="00AD6128" w:rsidRPr="00D83373" w:rsidRDefault="00AD6128" w:rsidP="00603BAB">
            <w:pPr>
              <w:spacing w:line="240" w:lineRule="auto"/>
              <w:rPr>
                <w:b/>
                <w:color w:val="FFFFFF"/>
                <w:szCs w:val="18"/>
              </w:rPr>
            </w:pPr>
            <w:r w:rsidRPr="00D83373">
              <w:rPr>
                <w:b/>
                <w:color w:val="FFFFFF"/>
                <w:szCs w:val="18"/>
              </w:rPr>
              <w:t>Eisnr.</w:t>
            </w:r>
          </w:p>
        </w:tc>
        <w:tc>
          <w:tcPr>
            <w:tcW w:w="8380" w:type="dxa"/>
            <w:shd w:val="clear" w:color="auto" w:fill="333399"/>
          </w:tcPr>
          <w:p w:rsidR="00AD6128" w:rsidRPr="00D83373" w:rsidRDefault="00AD6128" w:rsidP="00810381">
            <w:pPr>
              <w:spacing w:line="240" w:lineRule="auto"/>
              <w:rPr>
                <w:b/>
                <w:color w:val="FFFFFF"/>
                <w:szCs w:val="18"/>
              </w:rPr>
            </w:pPr>
            <w:r w:rsidRPr="00D83373">
              <w:rPr>
                <w:b/>
                <w:color w:val="FFFFFF"/>
                <w:szCs w:val="18"/>
              </w:rPr>
              <w:t>Onderdeel 17. Eisen aan personeel</w:t>
            </w:r>
          </w:p>
        </w:tc>
        <w:tc>
          <w:tcPr>
            <w:tcW w:w="1050" w:type="dxa"/>
            <w:shd w:val="clear" w:color="auto" w:fill="333399"/>
          </w:tcPr>
          <w:p w:rsidR="00AD6128" w:rsidRPr="00D83373" w:rsidRDefault="00AD6128" w:rsidP="00603BAB">
            <w:pPr>
              <w:spacing w:line="240" w:lineRule="auto"/>
              <w:rPr>
                <w:b/>
                <w:color w:val="FFFFFF"/>
                <w:szCs w:val="18"/>
              </w:rPr>
            </w:pPr>
            <w:r w:rsidRPr="00D83373">
              <w:rPr>
                <w:b/>
                <w:color w:val="FFFFFF"/>
                <w:szCs w:val="18"/>
              </w:rPr>
              <w:t>JA/NEE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017432" w:rsidRDefault="00AD6128" w:rsidP="00017432">
            <w:pPr>
              <w:pStyle w:val="Lijstalinea"/>
              <w:numPr>
                <w:ilvl w:val="0"/>
                <w:numId w:val="12"/>
              </w:numPr>
              <w:spacing w:line="240" w:lineRule="auto"/>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810381">
            <w:pPr>
              <w:widowControl w:val="0"/>
              <w:tabs>
                <w:tab w:val="left" w:pos="4500"/>
              </w:tabs>
              <w:adjustRightInd w:val="0"/>
              <w:spacing w:line="240" w:lineRule="auto"/>
              <w:textAlignment w:val="baseline"/>
              <w:rPr>
                <w:szCs w:val="18"/>
              </w:rPr>
            </w:pPr>
            <w:r w:rsidRPr="00D83373">
              <w:rPr>
                <w:szCs w:val="18"/>
              </w:rPr>
              <w:t>Opdrachtgever stelt bijzondere eisen aan integriteit en betrouwbaarheid van personeel van Opdrachtnemer dat werkzaamheden verricht bij Opdrachtgever. Voor het screenen van medewerkers maakt Opdrachtgever gebruik van een uitgebreide vorm van de Verklaring Omtrent Gedrag plus (VOG plus), uitgevoerd door Dienst Justis.</w:t>
            </w:r>
          </w:p>
          <w:p w:rsidR="00AD6128" w:rsidRPr="00D83373" w:rsidRDefault="00AD6128" w:rsidP="00810381">
            <w:pPr>
              <w:widowControl w:val="0"/>
              <w:tabs>
                <w:tab w:val="left" w:pos="4500"/>
              </w:tabs>
              <w:adjustRightInd w:val="0"/>
              <w:spacing w:line="240" w:lineRule="auto"/>
              <w:ind w:left="470"/>
              <w:textAlignment w:val="baseline"/>
              <w:rPr>
                <w:szCs w:val="18"/>
              </w:rPr>
            </w:pPr>
          </w:p>
          <w:p w:rsidR="00AD6128" w:rsidRPr="00D83373" w:rsidRDefault="00AD6128" w:rsidP="00810381">
            <w:pPr>
              <w:widowControl w:val="0"/>
              <w:tabs>
                <w:tab w:val="left" w:pos="4500"/>
              </w:tabs>
              <w:adjustRightInd w:val="0"/>
              <w:spacing w:line="240" w:lineRule="auto"/>
              <w:textAlignment w:val="baseline"/>
              <w:rPr>
                <w:szCs w:val="18"/>
              </w:rPr>
            </w:pPr>
            <w:r w:rsidRPr="00D83373">
              <w:rPr>
                <w:szCs w:val="18"/>
              </w:rPr>
              <w:t xml:space="preserve">De VOG plus houdt bij Opdrachtgever een standaard VOG onderzoek in, aangevuld met een controle van verschillende politieregisters van de KLPD. Op basis van de informatie uit deze verschillende controles neemt Dienst Justis een gewogen beslissing en geeft vervolgens wel of niet een VOG plus aan betrokkene af. Meer informatie is opgenomen in bijlage 14 ‘Informatieblad een DJI Opdrachtnemer’ (bevat informatie voor de Opdrachtnemer) en ‘Informatieblad voor een interne of externe medewerker’ (bevat </w:t>
            </w:r>
            <w:r w:rsidR="003F06E6" w:rsidRPr="00D83373">
              <w:rPr>
                <w:szCs w:val="18"/>
              </w:rPr>
              <w:t>informatie</w:t>
            </w:r>
            <w:r w:rsidRPr="00D83373">
              <w:rPr>
                <w:szCs w:val="18"/>
              </w:rPr>
              <w:t xml:space="preserve"> voor de door Opdrachtnemer in te zetten medewerker(s)).</w:t>
            </w:r>
          </w:p>
          <w:p w:rsidR="00AD6128" w:rsidRPr="00D83373" w:rsidRDefault="00AD6128" w:rsidP="00810381">
            <w:pPr>
              <w:widowControl w:val="0"/>
              <w:tabs>
                <w:tab w:val="left" w:pos="4500"/>
              </w:tabs>
              <w:adjustRightInd w:val="0"/>
              <w:spacing w:line="240" w:lineRule="auto"/>
              <w:ind w:left="470"/>
              <w:textAlignment w:val="baseline"/>
              <w:rPr>
                <w:szCs w:val="18"/>
              </w:rPr>
            </w:pPr>
          </w:p>
          <w:p w:rsidR="00AD6128" w:rsidRPr="00D83373" w:rsidRDefault="00AD6128" w:rsidP="00810381">
            <w:pPr>
              <w:widowControl w:val="0"/>
              <w:tabs>
                <w:tab w:val="left" w:pos="4500"/>
              </w:tabs>
              <w:adjustRightInd w:val="0"/>
              <w:spacing w:line="240" w:lineRule="auto"/>
              <w:textAlignment w:val="baseline"/>
              <w:rPr>
                <w:szCs w:val="18"/>
              </w:rPr>
            </w:pPr>
            <w:r w:rsidRPr="00D83373">
              <w:rPr>
                <w:szCs w:val="18"/>
              </w:rPr>
              <w:t xml:space="preserve">Elke medewerker van Opdrachtnemer die door hem voor de uitvoering van de </w:t>
            </w:r>
            <w:r w:rsidRPr="00D83373">
              <w:rPr>
                <w:szCs w:val="18"/>
                <w:highlight w:val="yellow"/>
              </w:rPr>
              <w:t>Overeenkomst en Nadere overeenkomsten</w:t>
            </w:r>
            <w:r w:rsidRPr="00D83373">
              <w:rPr>
                <w:szCs w:val="18"/>
              </w:rPr>
              <w:t xml:space="preserve"> bij Opdrachtgever op de Vestiging/Locatie tewerkgesteld wordt, zal onderworpen worden aan een uitgebreide VOG plus procedure door of namens de Opdrachtgever. Alleen in het geval de medewerker van Opdrachtnemer in bezit komt van de VOG plus en een getekende geheimhoudingsverklaring (zie voorbeeld in bijlage 14) kan overleggen, zal Opdrachtgever toestemming verlenen aan Opdrachtnemer om de betreffende medewerker in te zetten. Het in bezit hebben van een </w:t>
            </w:r>
            <w:r w:rsidR="003F06E6">
              <w:rPr>
                <w:szCs w:val="18"/>
              </w:rPr>
              <w:t>VOG plus en een getekende gehei</w:t>
            </w:r>
            <w:r w:rsidRPr="00D83373">
              <w:rPr>
                <w:szCs w:val="18"/>
              </w:rPr>
              <w:t>mhoudingsverklaring is niet in alle gevallen automatisch geldig voor andere Locaties van Opdrachtgever. Opdrachtnemer zal dit per Locatie moeten nagaan.</w:t>
            </w:r>
          </w:p>
          <w:p w:rsidR="00AD6128" w:rsidRPr="00D83373" w:rsidRDefault="00AD6128" w:rsidP="00810381">
            <w:pPr>
              <w:widowControl w:val="0"/>
              <w:tabs>
                <w:tab w:val="left" w:pos="4500"/>
              </w:tabs>
              <w:adjustRightInd w:val="0"/>
              <w:spacing w:line="240" w:lineRule="auto"/>
              <w:ind w:left="470"/>
              <w:textAlignment w:val="baseline"/>
              <w:rPr>
                <w:szCs w:val="18"/>
              </w:rPr>
            </w:pPr>
          </w:p>
          <w:p w:rsidR="00AD6128" w:rsidRPr="00D83373" w:rsidRDefault="00AD6128" w:rsidP="00810381">
            <w:pPr>
              <w:spacing w:line="240" w:lineRule="auto"/>
              <w:rPr>
                <w:szCs w:val="18"/>
              </w:rPr>
            </w:pPr>
            <w:commentRangeStart w:id="15"/>
            <w:r w:rsidRPr="00D83373">
              <w:rPr>
                <w:szCs w:val="18"/>
              </w:rPr>
              <w:t>De</w:t>
            </w:r>
            <w:commentRangeEnd w:id="15"/>
            <w:r w:rsidRPr="00D83373">
              <w:rPr>
                <w:rStyle w:val="Verwijzingopmerking"/>
                <w:sz w:val="18"/>
                <w:szCs w:val="18"/>
              </w:rPr>
              <w:commentReference w:id="15"/>
            </w:r>
            <w:r w:rsidRPr="00D83373">
              <w:rPr>
                <w:szCs w:val="18"/>
              </w:rPr>
              <w:t xml:space="preserve"> kosten voor de VOG plus zijn rekening van Opdrachtnemer.</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B16F03">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B16F03">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AD612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383D40">
            <w:pPr>
              <w:spacing w:line="240" w:lineRule="auto"/>
              <w:rPr>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AD6128" w:rsidRPr="00D83373" w:rsidRDefault="00AD6128" w:rsidP="00B16F03">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AD6128" w:rsidRPr="00D83373" w:rsidRDefault="00AD6128" w:rsidP="00B16F03">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A4834">
        <w:tc>
          <w:tcPr>
            <w:tcW w:w="800" w:type="dxa"/>
            <w:shd w:val="clear" w:color="auto" w:fill="333399"/>
          </w:tcPr>
          <w:p w:rsidR="000D3648" w:rsidRPr="00D83373" w:rsidRDefault="000D3648" w:rsidP="00DA4834">
            <w:pPr>
              <w:spacing w:line="240" w:lineRule="auto"/>
              <w:rPr>
                <w:b/>
                <w:color w:val="FFFFFF"/>
                <w:szCs w:val="18"/>
              </w:rPr>
            </w:pPr>
            <w:r w:rsidRPr="00D83373">
              <w:rPr>
                <w:b/>
                <w:color w:val="FFFFFF"/>
                <w:szCs w:val="18"/>
              </w:rPr>
              <w:t>Eisnr.</w:t>
            </w:r>
          </w:p>
        </w:tc>
        <w:tc>
          <w:tcPr>
            <w:tcW w:w="8380" w:type="dxa"/>
            <w:shd w:val="clear" w:color="auto" w:fill="333399"/>
          </w:tcPr>
          <w:p w:rsidR="000D3648" w:rsidRPr="00D83373" w:rsidRDefault="000D3648" w:rsidP="00DA4834">
            <w:pPr>
              <w:spacing w:line="240" w:lineRule="auto"/>
              <w:rPr>
                <w:b/>
                <w:color w:val="FFFFFF"/>
                <w:szCs w:val="18"/>
              </w:rPr>
            </w:pPr>
            <w:r w:rsidRPr="00D83373">
              <w:rPr>
                <w:b/>
                <w:color w:val="FFFFFF"/>
                <w:szCs w:val="18"/>
              </w:rPr>
              <w:t xml:space="preserve">Onderdeel 18 </w:t>
            </w:r>
            <w:r w:rsidRPr="00D83373">
              <w:rPr>
                <w:b/>
                <w:bCs/>
                <w:color w:val="FFFFFF"/>
                <w:szCs w:val="18"/>
              </w:rPr>
              <w:t>Te leveren apparatuur witgoed</w:t>
            </w:r>
          </w:p>
        </w:tc>
        <w:tc>
          <w:tcPr>
            <w:tcW w:w="1050" w:type="dxa"/>
            <w:shd w:val="clear" w:color="auto" w:fill="333399"/>
          </w:tcPr>
          <w:p w:rsidR="000D3648" w:rsidRPr="00D83373" w:rsidRDefault="000D3648" w:rsidP="00DA4834">
            <w:pPr>
              <w:spacing w:line="240" w:lineRule="auto"/>
              <w:rPr>
                <w:b/>
                <w:color w:val="FFFFFF"/>
                <w:szCs w:val="18"/>
              </w:rPr>
            </w:pPr>
            <w:r w:rsidRPr="00D83373">
              <w:rPr>
                <w:b/>
                <w:color w:val="FFFFFF"/>
                <w:szCs w:val="18"/>
              </w:rPr>
              <w:t>JA/NEE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Wasmachine, zwaar huishoudelijk gebruik respectievelijk klein professioneel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Geschikt voor minimaal </w:t>
            </w:r>
            <w:smartTag w:uri="urn:schemas-microsoft-com:office:smarttags" w:element="metricconverter">
              <w:smartTagPr>
                <w:attr w:name="ProductID" w:val="6 kg"/>
              </w:smartTagPr>
              <w:r w:rsidRPr="00D83373">
                <w:rPr>
                  <w:szCs w:val="18"/>
                </w:rPr>
                <w:t>6 kg</w:t>
              </w:r>
            </w:smartTag>
            <w:r w:rsidRPr="00D83373">
              <w:rPr>
                <w:szCs w:val="18"/>
              </w:rPr>
              <w:t>. Wasgoed</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Frontlader</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RVS trommel met RVS kuip</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Eén knops bediening</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Elektrische deuropening</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Koolborstelvrij</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Regelbare temperatuurinstelling</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fijne, bonte en witte was</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verschillende zeepsoorten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Met ingebouwde centrifuge, min. 1400 toeren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Mogelijkheid tot verkort programma</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Elektronische onbalansregeling</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min. Energieklasse A+</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Optioneel kunnen leveren van doseersysteem</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type apparaat dient een minimale levensduur van 3 jaar te behalen.</w:t>
            </w:r>
          </w:p>
          <w:p w:rsidR="000D3648" w:rsidRPr="00D83373" w:rsidRDefault="000D3648" w:rsidP="00DA4834">
            <w:pPr>
              <w:spacing w:line="240" w:lineRule="auto"/>
              <w:ind w:left="567"/>
              <w:rPr>
                <w:color w:val="000000"/>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0D3648">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0D3648" w:rsidP="000D3648">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Wasdroger, voor zwaar huishoudelijk gebruik, resp. klein professioneel gebruik (condensafvoer)</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Geschikt voor minimaal </w:t>
            </w:r>
            <w:smartTag w:uri="urn:schemas-microsoft-com:office:smarttags" w:element="metricconverter">
              <w:smartTagPr>
                <w:attr w:name="ProductID" w:val="6 kg"/>
              </w:smartTagPr>
              <w:r w:rsidRPr="00D83373">
                <w:rPr>
                  <w:szCs w:val="18"/>
                </w:rPr>
                <w:t>6 kg</w:t>
              </w:r>
            </w:smartTag>
            <w:r w:rsidRPr="00D83373">
              <w:rPr>
                <w:szCs w:val="18"/>
              </w:rPr>
              <w:t>. wasgoed</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Frontloader</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RVS trommel met roestvast binnenwerk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Eén knops bediening</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Regelbare temperatuurinstelling</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Mogelijkheid tot verkort programma</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Met condenswaterafvoer via afvoerslang </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Elektronische vochtmeting</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Elektronische onbalansregeling</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 Energieklasse B</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3 jaar te behalen.</w:t>
            </w:r>
          </w:p>
          <w:p w:rsidR="000D3648" w:rsidRPr="00D83373" w:rsidRDefault="000D3648" w:rsidP="00DA4834">
            <w:pPr>
              <w:spacing w:line="240" w:lineRule="auto"/>
              <w:ind w:left="567"/>
              <w:rPr>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0D3648">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0D3648" w:rsidP="000D3648">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Wasdroger, voor zwaar huishoudelijk gebruik, resp. klein professioneel gebruik (luchtafvoer)</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Geschikt voor minimaal </w:t>
            </w:r>
            <w:smartTag w:uri="urn:schemas-microsoft-com:office:smarttags" w:element="metricconverter">
              <w:smartTagPr>
                <w:attr w:name="ProductID" w:val="6 kg"/>
              </w:smartTagPr>
              <w:r w:rsidRPr="00D83373">
                <w:rPr>
                  <w:szCs w:val="18"/>
                </w:rPr>
                <w:t>6 kg</w:t>
              </w:r>
            </w:smartTag>
            <w:r w:rsidRPr="00D83373">
              <w:rPr>
                <w:szCs w:val="18"/>
              </w:rPr>
              <w:t>. wasgoed</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Frontloader</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RVS trommel met roestvast binnenwerk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Eén knops bediening</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Regelbare temperatuurinstelling</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Mogelijkheid tot verkort programma</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Met luchtafvoer </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Elektronische vochtmeting</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Elektronische onbalansregeling</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min. Energieklasse C</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3 jaar te behalen.</w:t>
            </w:r>
          </w:p>
          <w:p w:rsidR="000D3648" w:rsidRPr="00D83373" w:rsidRDefault="000D3648" w:rsidP="00DA4834">
            <w:pPr>
              <w:spacing w:line="240" w:lineRule="auto"/>
              <w:ind w:left="567"/>
              <w:rPr>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0D3648">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0D3648" w:rsidP="000D3648">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Vaatwasmachine</w:t>
            </w:r>
          </w:p>
          <w:p w:rsidR="000D3648" w:rsidRPr="00D83373" w:rsidRDefault="000D3648" w:rsidP="00DA4834">
            <w:pPr>
              <w:spacing w:line="240" w:lineRule="auto"/>
              <w:rPr>
                <w:szCs w:val="18"/>
              </w:rPr>
            </w:pPr>
            <w:r w:rsidRPr="00D83373">
              <w:rPr>
                <w:szCs w:val="18"/>
              </w:rPr>
              <w:t>Een eenvoudig te bedienen huishoudelijke vaatwasmachine:</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intensief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de dagelijkse afwas van ca. 12 personen.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Zout- en glansmiddelindicatie</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min. Energieklasse A+</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Kuip en deur roestvrijstaal</w:t>
            </w:r>
          </w:p>
          <w:p w:rsidR="000D3648" w:rsidRPr="00D83373" w:rsidRDefault="000D3648" w:rsidP="000D3648">
            <w:pPr>
              <w:widowControl w:val="0"/>
              <w:numPr>
                <w:ilvl w:val="0"/>
                <w:numId w:val="11"/>
              </w:numPr>
              <w:adjustRightInd w:val="0"/>
              <w:spacing w:line="240" w:lineRule="auto"/>
              <w:textAlignment w:val="baseline"/>
              <w:rPr>
                <w:b/>
                <w:szCs w:val="18"/>
              </w:rPr>
            </w:pPr>
            <w:r w:rsidRPr="00D83373">
              <w:rPr>
                <w:szCs w:val="18"/>
              </w:rPr>
              <w:t xml:space="preserve">Geluidsniveau maximaal 50 dBA </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3 jaar te behalen.</w:t>
            </w:r>
          </w:p>
          <w:p w:rsidR="000D3648" w:rsidRPr="00D83373" w:rsidRDefault="000D3648" w:rsidP="00DA4834">
            <w:pPr>
              <w:spacing w:line="240" w:lineRule="auto"/>
              <w:ind w:left="567"/>
              <w:rPr>
                <w:b/>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0D3648">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0D3648" w:rsidP="000D3648">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Huishoudelijke koelkast (barmodel)</w:t>
            </w:r>
          </w:p>
          <w:p w:rsidR="000D3648" w:rsidRPr="00D83373" w:rsidRDefault="000D3648" w:rsidP="00DA4834">
            <w:pPr>
              <w:spacing w:line="240" w:lineRule="auto"/>
              <w:rPr>
                <w:szCs w:val="18"/>
              </w:rPr>
            </w:pPr>
            <w:r w:rsidRPr="00D83373">
              <w:rPr>
                <w:szCs w:val="18"/>
              </w:rPr>
              <w:t>Een eenvoudige huishoudelijke koelkast:</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intensief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lastRenderedPageBreak/>
              <w:t>Buitenafmetingen: Hoogte +/- 50m Breedte +/- 44cm Diepte +/- 47cm</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min. Energieklasse A+</w:t>
            </w:r>
          </w:p>
          <w:p w:rsidR="000D3648" w:rsidRPr="00D83373" w:rsidRDefault="000D3648" w:rsidP="000D3648">
            <w:pPr>
              <w:widowControl w:val="0"/>
              <w:numPr>
                <w:ilvl w:val="0"/>
                <w:numId w:val="11"/>
              </w:numPr>
              <w:adjustRightInd w:val="0"/>
              <w:spacing w:line="240" w:lineRule="auto"/>
              <w:textAlignment w:val="baseline"/>
              <w:rPr>
                <w:rFonts w:cs="Arial"/>
                <w:szCs w:val="18"/>
              </w:rPr>
            </w:pPr>
            <w:r w:rsidRPr="00D83373">
              <w:rPr>
                <w:szCs w:val="18"/>
              </w:rPr>
              <w:t>Naleverbare draagplateaus en accessoires</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5 jaar te behalen.</w:t>
            </w:r>
          </w:p>
          <w:p w:rsidR="000D3648" w:rsidRPr="00D83373" w:rsidRDefault="000D3648" w:rsidP="00DA4834">
            <w:pPr>
              <w:spacing w:line="240" w:lineRule="auto"/>
              <w:rPr>
                <w:rFonts w:cs="Arial"/>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lastRenderedPageBreak/>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Huishoudelijke koelkast</w:t>
            </w:r>
          </w:p>
          <w:p w:rsidR="000D3648" w:rsidRPr="00D83373" w:rsidRDefault="000D3648" w:rsidP="00DA4834">
            <w:pPr>
              <w:rPr>
                <w:szCs w:val="18"/>
              </w:rPr>
            </w:pPr>
            <w:r w:rsidRPr="00D83373">
              <w:rPr>
                <w:szCs w:val="18"/>
              </w:rPr>
              <w:t>Een eenvoudig huishoudelijke koelkast:</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intensief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Tafelmodel inhoud ca. </w:t>
            </w:r>
            <w:smartTag w:uri="urn:schemas-microsoft-com:office:smarttags" w:element="metricconverter">
              <w:smartTagPr>
                <w:attr w:name="ProductID" w:val="150 liter"/>
              </w:smartTagPr>
              <w:r w:rsidRPr="00D83373">
                <w:rPr>
                  <w:szCs w:val="18"/>
                </w:rPr>
                <w:t>150 liter</w:t>
              </w:r>
            </w:smartTag>
            <w:r w:rsidRPr="00D83373">
              <w:rPr>
                <w:szCs w:val="18"/>
              </w:rPr>
              <w:t xml:space="preserve">(zonder vriesvak) </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Hoogte +/- </w:t>
            </w:r>
            <w:smartTag w:uri="urn:schemas-microsoft-com:office:smarttags" w:element="metricconverter">
              <w:smartTagPr>
                <w:attr w:name="ProductID" w:val="85 cm"/>
              </w:smartTagPr>
              <w:r w:rsidRPr="00D83373">
                <w:rPr>
                  <w:szCs w:val="18"/>
                </w:rPr>
                <w:t>85 cm</w:t>
              </w:r>
            </w:smartTag>
            <w:r w:rsidRPr="00D83373">
              <w:rPr>
                <w:szCs w:val="18"/>
              </w:rPr>
              <w:t xml:space="preserve"> Breedte +/- 55cm Diepte +/- </w:t>
            </w:r>
            <w:smartTag w:uri="urn:schemas-microsoft-com:office:smarttags" w:element="metricconverter">
              <w:smartTagPr>
                <w:attr w:name="ProductID" w:val="60 cm"/>
              </w:smartTagPr>
              <w:r w:rsidRPr="00D83373">
                <w:rPr>
                  <w:szCs w:val="18"/>
                </w:rPr>
                <w:t>60 cm</w:t>
              </w:r>
            </w:smartTag>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Minimaal energieklasse A+</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Naleverbare draagplateaus en accessoires</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5 jaar te behalen.</w:t>
            </w:r>
          </w:p>
          <w:p w:rsidR="000D3648" w:rsidRPr="00D83373" w:rsidRDefault="000D3648" w:rsidP="00DA4834">
            <w:pPr>
              <w:spacing w:line="240" w:lineRule="auto"/>
              <w:rPr>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Huishoudelijke koelkast incl. vriesvak</w:t>
            </w:r>
          </w:p>
          <w:p w:rsidR="000D3648" w:rsidRPr="00D83373" w:rsidRDefault="000D3648" w:rsidP="00DA4834">
            <w:pPr>
              <w:rPr>
                <w:szCs w:val="18"/>
              </w:rPr>
            </w:pPr>
            <w:r w:rsidRPr="00D83373">
              <w:rPr>
                <w:szCs w:val="18"/>
              </w:rPr>
              <w:t>Een eenvoudig huishoudelijke koelkast:</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intensief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Tafelmodel ca. 110 ltr. koelen en 15 ltr. vriesvak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Buitenafmetingen: Hoogte +/- </w:t>
            </w:r>
            <w:smartTag w:uri="urn:schemas-microsoft-com:office:smarttags" w:element="metricconverter">
              <w:smartTagPr>
                <w:attr w:name="ProductID" w:val="85 cm"/>
              </w:smartTagPr>
              <w:r w:rsidRPr="00D83373">
                <w:rPr>
                  <w:szCs w:val="18"/>
                </w:rPr>
                <w:t>85 cm</w:t>
              </w:r>
            </w:smartTag>
            <w:r w:rsidRPr="00D83373">
              <w:rPr>
                <w:szCs w:val="18"/>
              </w:rPr>
              <w:t xml:space="preserve"> Breedte +/- 55cm Diepte +/- </w:t>
            </w:r>
            <w:smartTag w:uri="urn:schemas-microsoft-com:office:smarttags" w:element="metricconverter">
              <w:smartTagPr>
                <w:attr w:name="ProductID" w:val="60 cm"/>
              </w:smartTagPr>
              <w:r w:rsidRPr="00D83373">
                <w:rPr>
                  <w:szCs w:val="18"/>
                </w:rPr>
                <w:t>60 cm</w:t>
              </w:r>
            </w:smartTag>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Minimaal energieklasse A+</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Naleverbare draagplateaus en accessoires</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Automatisch ontdooiend</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5 jaar te behalen.</w:t>
            </w:r>
          </w:p>
          <w:p w:rsidR="000D3648" w:rsidRPr="00D83373" w:rsidRDefault="000D3648" w:rsidP="00DA4834">
            <w:pPr>
              <w:spacing w:line="240" w:lineRule="auto"/>
              <w:ind w:left="567"/>
              <w:rPr>
                <w:b/>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Huishoudelijke koel- vriescombinatie</w:t>
            </w:r>
          </w:p>
          <w:p w:rsidR="000D3648" w:rsidRPr="00D83373" w:rsidRDefault="000D3648" w:rsidP="00DA4834">
            <w:pPr>
              <w:rPr>
                <w:szCs w:val="18"/>
              </w:rPr>
            </w:pPr>
            <w:r w:rsidRPr="00D83373">
              <w:rPr>
                <w:szCs w:val="18"/>
              </w:rPr>
              <w:t>Een eenvoudig huishoudelijke koel-vriescombinatie:</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intensief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Inhoud ca. 180 ltr. koelen en 55 ltr. vriesvak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Hoogte +/- </w:t>
            </w:r>
            <w:smartTag w:uri="urn:schemas-microsoft-com:office:smarttags" w:element="metricconverter">
              <w:smartTagPr>
                <w:attr w:name="ProductID" w:val="160 cm"/>
              </w:smartTagPr>
              <w:r w:rsidRPr="00D83373">
                <w:rPr>
                  <w:szCs w:val="18"/>
                </w:rPr>
                <w:t>160 cm</w:t>
              </w:r>
            </w:smartTag>
            <w:r w:rsidRPr="00D83373">
              <w:rPr>
                <w:szCs w:val="18"/>
              </w:rPr>
              <w:t xml:space="preserve"> Breedte +/- 55cm Diepte +/- </w:t>
            </w:r>
            <w:smartTag w:uri="urn:schemas-microsoft-com:office:smarttags" w:element="metricconverter">
              <w:smartTagPr>
                <w:attr w:name="ProductID" w:val="60 cm"/>
              </w:smartTagPr>
              <w:r w:rsidRPr="00D83373">
                <w:rPr>
                  <w:szCs w:val="18"/>
                </w:rPr>
                <w:t>60 cm</w:t>
              </w:r>
            </w:smartTag>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Minimaal energieklasse A+</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Naleverbare draagplateaus en accessoires</w:t>
            </w:r>
          </w:p>
          <w:p w:rsidR="000D3648" w:rsidRPr="00D83373" w:rsidRDefault="000D3648" w:rsidP="000D3648">
            <w:pPr>
              <w:widowControl w:val="0"/>
              <w:numPr>
                <w:ilvl w:val="0"/>
                <w:numId w:val="11"/>
              </w:numPr>
              <w:adjustRightInd w:val="0"/>
              <w:spacing w:line="240" w:lineRule="auto"/>
              <w:textAlignment w:val="baseline"/>
              <w:rPr>
                <w:b/>
                <w:szCs w:val="18"/>
              </w:rPr>
            </w:pPr>
            <w:r w:rsidRPr="00D83373">
              <w:rPr>
                <w:szCs w:val="18"/>
              </w:rPr>
              <w:t>Automatisch ontdooiend</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5 jaar te behalen.</w:t>
            </w:r>
          </w:p>
          <w:p w:rsidR="000D3648" w:rsidRPr="00D83373" w:rsidRDefault="000D3648" w:rsidP="00DA4834">
            <w:pPr>
              <w:spacing w:line="240" w:lineRule="auto"/>
              <w:rPr>
                <w:b/>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Hoge huishoudelijke koelkast zonder vriesvak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intensief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Ca. </w:t>
            </w:r>
            <w:smartTag w:uri="urn:schemas-microsoft-com:office:smarttags" w:element="metricconverter">
              <w:smartTagPr>
                <w:attr w:name="ProductID" w:val="300 liter"/>
              </w:smartTagPr>
              <w:r w:rsidRPr="00D83373">
                <w:rPr>
                  <w:szCs w:val="18"/>
                </w:rPr>
                <w:t>300 liter</w:t>
              </w:r>
            </w:smartTag>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Hoogte </w:t>
            </w:r>
            <w:smartTag w:uri="urn:schemas-microsoft-com:office:smarttags" w:element="metricconverter">
              <w:smartTagPr>
                <w:attr w:name="ProductID" w:val="160 cm"/>
              </w:smartTagPr>
              <w:r w:rsidRPr="00D83373">
                <w:rPr>
                  <w:szCs w:val="18"/>
                </w:rPr>
                <w:t>160 cm</w:t>
              </w:r>
            </w:smartTag>
            <w:r w:rsidRPr="00D83373">
              <w:rPr>
                <w:szCs w:val="18"/>
              </w:rPr>
              <w:t xml:space="preserve">, breedte ca </w:t>
            </w:r>
            <w:smartTag w:uri="urn:schemas-microsoft-com:office:smarttags" w:element="metricconverter">
              <w:smartTagPr>
                <w:attr w:name="ProductID" w:val="60 cm"/>
              </w:smartTagPr>
              <w:r w:rsidRPr="00D83373">
                <w:rPr>
                  <w:szCs w:val="18"/>
                </w:rPr>
                <w:t>60 cm</w:t>
              </w:r>
            </w:smartTag>
            <w:r w:rsidRPr="00D83373">
              <w:rPr>
                <w:szCs w:val="18"/>
              </w:rPr>
              <w:t xml:space="preserve">, diepte ca </w:t>
            </w:r>
            <w:smartTag w:uri="urn:schemas-microsoft-com:office:smarttags" w:element="metricconverter">
              <w:smartTagPr>
                <w:attr w:name="ProductID" w:val="60 cm"/>
              </w:smartTagPr>
              <w:r w:rsidRPr="00D83373">
                <w:rPr>
                  <w:szCs w:val="18"/>
                </w:rPr>
                <w:t>60 cm</w:t>
              </w:r>
            </w:smartTag>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Minimaal energieklasse A++</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Automatisch ontdooien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Minimaal 95% van de door Leverancier geleverde apparaten van het hier aangeboden apparaat dient een minimale levensduur van 5 jaar te behalen.</w:t>
            </w:r>
          </w:p>
          <w:p w:rsidR="000D3648" w:rsidRPr="00D83373" w:rsidRDefault="000D3648" w:rsidP="00DA4834">
            <w:pPr>
              <w:spacing w:line="240" w:lineRule="auto"/>
              <w:rPr>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Huishoudelijke vrieskast (tafelmodel)</w:t>
            </w:r>
          </w:p>
          <w:p w:rsidR="000D3648" w:rsidRPr="00D83373" w:rsidRDefault="000D3648" w:rsidP="00DA4834">
            <w:pPr>
              <w:rPr>
                <w:szCs w:val="18"/>
              </w:rPr>
            </w:pPr>
            <w:r w:rsidRPr="00D83373">
              <w:rPr>
                <w:szCs w:val="18"/>
              </w:rPr>
              <w:t>Een eenvoudig huishoudelijke vrieskast:</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intensief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Hoogte circa </w:t>
            </w:r>
            <w:smartTag w:uri="urn:schemas-microsoft-com:office:smarttags" w:element="metricconverter">
              <w:smartTagPr>
                <w:attr w:name="ProductID" w:val="85 cm"/>
              </w:smartTagPr>
              <w:r w:rsidRPr="00D83373">
                <w:rPr>
                  <w:szCs w:val="18"/>
                </w:rPr>
                <w:t>85 cm</w:t>
              </w:r>
            </w:smartTag>
            <w:r w:rsidRPr="00D83373">
              <w:rPr>
                <w:szCs w:val="18"/>
              </w:rPr>
              <w:t xml:space="preserve">, breedte circa </w:t>
            </w:r>
            <w:smartTag w:uri="urn:schemas-microsoft-com:office:smarttags" w:element="metricconverter">
              <w:smartTagPr>
                <w:attr w:name="ProductID" w:val="60 cm"/>
              </w:smartTagPr>
              <w:r w:rsidRPr="00D83373">
                <w:rPr>
                  <w:szCs w:val="18"/>
                </w:rPr>
                <w:t>60 cm</w:t>
              </w:r>
            </w:smartTag>
            <w:r w:rsidRPr="00D83373">
              <w:rPr>
                <w:szCs w:val="18"/>
              </w:rPr>
              <w:t xml:space="preserve">, diepte circa </w:t>
            </w:r>
            <w:smartTag w:uri="urn:schemas-microsoft-com:office:smarttags" w:element="metricconverter">
              <w:smartTagPr>
                <w:attr w:name="ProductID" w:val="60 cm"/>
              </w:smartTagPr>
              <w:r w:rsidRPr="00D83373">
                <w:rPr>
                  <w:szCs w:val="18"/>
                </w:rPr>
                <w:t>60 cm</w:t>
              </w:r>
            </w:smartTag>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Inhoud ca. 100 ltr. met 3 vriesladen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Minimaal energieklasse A+</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Automatisch ontdooiend</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5 jaar te behalen.</w:t>
            </w:r>
          </w:p>
          <w:p w:rsidR="000D3648" w:rsidRPr="00D83373" w:rsidRDefault="000D3648" w:rsidP="00DA4834">
            <w:pPr>
              <w:pStyle w:val="Default0"/>
              <w:widowControl w:val="0"/>
              <w:textAlignment w:val="baseline"/>
              <w:rPr>
                <w:rFonts w:ascii="Verdana" w:hAnsi="Verdana"/>
                <w:b/>
                <w:sz w:val="18"/>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Vrieskist</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intensief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Inhoud +/- </w:t>
            </w:r>
            <w:smartTag w:uri="urn:schemas-microsoft-com:office:smarttags" w:element="metricconverter">
              <w:smartTagPr>
                <w:attr w:name="ProductID" w:val="500 liter"/>
              </w:smartTagPr>
              <w:r w:rsidRPr="00D83373">
                <w:rPr>
                  <w:szCs w:val="18"/>
                </w:rPr>
                <w:t>500 liter</w:t>
              </w:r>
            </w:smartTag>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Snelvriesfunctie </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Minimaal energieklasse A+</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Hoogte circa </w:t>
            </w:r>
            <w:smartTag w:uri="urn:schemas-microsoft-com:office:smarttags" w:element="metricconverter">
              <w:smartTagPr>
                <w:attr w:name="ProductID" w:val="91 cm"/>
              </w:smartTagPr>
              <w:r w:rsidRPr="00D83373">
                <w:rPr>
                  <w:szCs w:val="18"/>
                </w:rPr>
                <w:t>91 cm</w:t>
              </w:r>
            </w:smartTag>
            <w:r w:rsidRPr="00D83373">
              <w:rPr>
                <w:szCs w:val="18"/>
              </w:rPr>
              <w:t xml:space="preserve">, breedte </w:t>
            </w:r>
            <w:smartTag w:uri="urn:schemas-microsoft-com:office:smarttags" w:element="metricconverter">
              <w:smartTagPr>
                <w:attr w:name="ProductID" w:val="145 cm"/>
              </w:smartTagPr>
              <w:r w:rsidRPr="00D83373">
                <w:rPr>
                  <w:szCs w:val="18"/>
                </w:rPr>
                <w:t>145 cm</w:t>
              </w:r>
            </w:smartTag>
            <w:r w:rsidRPr="00D83373">
              <w:rPr>
                <w:szCs w:val="18"/>
              </w:rPr>
              <w:t xml:space="preserve">, diepte circa </w:t>
            </w:r>
            <w:smartTag w:uri="urn:schemas-microsoft-com:office:smarttags" w:element="metricconverter">
              <w:smartTagPr>
                <w:attr w:name="ProductID" w:val="70 cm"/>
              </w:smartTagPr>
              <w:r w:rsidRPr="00D83373">
                <w:rPr>
                  <w:szCs w:val="18"/>
                </w:rPr>
                <w:t>70 cm</w:t>
              </w:r>
            </w:smartTag>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lastRenderedPageBreak/>
              <w:t>Geluidsniveau max 45 DB</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5 jaar te behalen.</w:t>
            </w:r>
          </w:p>
          <w:p w:rsidR="000D3648" w:rsidRPr="00D83373" w:rsidRDefault="000D3648" w:rsidP="00DA4834">
            <w:pPr>
              <w:spacing w:line="240" w:lineRule="auto"/>
              <w:ind w:left="567"/>
              <w:rPr>
                <w:b/>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lastRenderedPageBreak/>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 xml:space="preserve">Magnetron </w:t>
            </w:r>
          </w:p>
          <w:p w:rsidR="000D3648" w:rsidRPr="00D83373" w:rsidRDefault="000D3648" w:rsidP="00DA4834">
            <w:pPr>
              <w:spacing w:line="240" w:lineRule="auto"/>
              <w:rPr>
                <w:szCs w:val="18"/>
              </w:rPr>
            </w:pPr>
            <w:r w:rsidRPr="00D83373">
              <w:rPr>
                <w:szCs w:val="18"/>
              </w:rPr>
              <w:t>Een eenvoudige huishoudelijke magnetron: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intensief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Standaard uitvoering </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Afm. draaiplateau ca. </w:t>
            </w:r>
            <w:smartTag w:uri="urn:schemas-microsoft-com:office:smarttags" w:element="metricconverter">
              <w:smartTagPr>
                <w:attr w:name="ProductID" w:val="27 cm"/>
              </w:smartTagPr>
              <w:r w:rsidRPr="00D83373">
                <w:rPr>
                  <w:szCs w:val="18"/>
                </w:rPr>
                <w:t>27 cm</w:t>
              </w:r>
            </w:smartTag>
            <w:r w:rsidRPr="00D83373">
              <w:rPr>
                <w:szCs w:val="18"/>
              </w:rPr>
              <w:t>.</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Inhoud minimaal 20 ltr.</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Ontdooifunctie</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het regenereren van één, twee of drie gekoelde één persoons maaltijden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Een zo laag mogelijk stroomverbruik </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Nuttig vermogen ca. 800 Watt</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De magnetron dient te zijn voorzien van een veiligheidsvoorziening dat zorgt voor een automatische uitschakeling bij het openen van de magnetron, oververhitting of kortsluiting. Geen systeem lay-out / schakelschema op de achterzijde van de magnetron (dus niet zichtbaar voor justitieel ingeslotenen). </w:t>
            </w:r>
          </w:p>
          <w:p w:rsidR="000D3648" w:rsidRPr="00D83373" w:rsidRDefault="000D3648" w:rsidP="000D3648">
            <w:pPr>
              <w:widowControl w:val="0"/>
              <w:numPr>
                <w:ilvl w:val="0"/>
                <w:numId w:val="11"/>
              </w:numPr>
              <w:adjustRightInd w:val="0"/>
              <w:spacing w:line="240" w:lineRule="auto"/>
              <w:textAlignment w:val="baseline"/>
              <w:rPr>
                <w:b/>
                <w:szCs w:val="18"/>
              </w:rPr>
            </w:pPr>
            <w:r w:rsidRPr="00D83373">
              <w:rPr>
                <w:szCs w:val="18"/>
              </w:rPr>
              <w:t>Het ‘Mica’-plaatje (beschermt en verdeelt de straling van de magnetronbuis) dient vastgeschroefd te zijn met veiligheidsschroeven.</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2 jaar te behalen.</w:t>
            </w:r>
          </w:p>
          <w:p w:rsidR="000D3648" w:rsidRPr="00D83373" w:rsidRDefault="000D3648" w:rsidP="00DA4834">
            <w:pPr>
              <w:spacing w:line="240" w:lineRule="auto"/>
              <w:rPr>
                <w:b/>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szCs w:val="18"/>
              </w:rPr>
            </w:pPr>
            <w:r w:rsidRPr="00D83373">
              <w:rPr>
                <w:b/>
                <w:szCs w:val="18"/>
              </w:rPr>
              <w:t>Combimagnetron</w:t>
            </w:r>
          </w:p>
          <w:p w:rsidR="000D3648" w:rsidRPr="00D83373" w:rsidRDefault="000D3648" w:rsidP="00DA4834">
            <w:pPr>
              <w:rPr>
                <w:szCs w:val="18"/>
              </w:rPr>
            </w:pPr>
            <w:r w:rsidRPr="00D83373">
              <w:rPr>
                <w:szCs w:val="18"/>
              </w:rPr>
              <w:t>Een eenvoudige huishoudelijke magnetron: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intensief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Combi-uitvoering met hete lucht oven en grill </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Afm. Draaiplateau ca. </w:t>
            </w:r>
            <w:smartTag w:uri="urn:schemas-microsoft-com:office:smarttags" w:element="metricconverter">
              <w:smartTagPr>
                <w:attr w:name="ProductID" w:val="27 cm"/>
              </w:smartTagPr>
              <w:r w:rsidRPr="00D83373">
                <w:rPr>
                  <w:szCs w:val="18"/>
                </w:rPr>
                <w:t>27 cm</w:t>
              </w:r>
            </w:smartTag>
            <w:r w:rsidRPr="00D83373">
              <w:rPr>
                <w:szCs w:val="18"/>
              </w:rPr>
              <w:t>.</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Inhoud minimaal 30 ltr.</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het regenereren van één, twee of drie gekoelde één persoons maaltijden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Nuttig vermogen ca. 800 Watt</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De magnetron dient te zijn voorzien van een veiligheidsvoorziening dat zorgt voor een automatische uitschakeling bij het openen van de magnetron, oververhitting of kortsluiting. Geen systeem lay-out / schakelschema op de achterzijde van de magnetron (dus niet zichtbaar voor justitieel ingeslotenen).</w:t>
            </w:r>
          </w:p>
          <w:p w:rsidR="000D3648" w:rsidRPr="00D83373" w:rsidRDefault="000D3648" w:rsidP="000D3648">
            <w:pPr>
              <w:widowControl w:val="0"/>
              <w:numPr>
                <w:ilvl w:val="0"/>
                <w:numId w:val="11"/>
              </w:numPr>
              <w:adjustRightInd w:val="0"/>
              <w:spacing w:line="240" w:lineRule="auto"/>
              <w:textAlignment w:val="baseline"/>
              <w:rPr>
                <w:b/>
                <w:szCs w:val="18"/>
              </w:rPr>
            </w:pPr>
            <w:r w:rsidRPr="00D83373">
              <w:rPr>
                <w:szCs w:val="18"/>
              </w:rPr>
              <w:t>Het ‘Mica’-plaatje (beschermt en verdeelt de straling van de magnetronbuis) dient vastgeschroefd te zijn met veiligheidsschroeven.</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2 jaar te behalen.</w:t>
            </w:r>
          </w:p>
          <w:p w:rsidR="000D3648" w:rsidRPr="00D83373" w:rsidRDefault="000D3648" w:rsidP="00DA4834">
            <w:pPr>
              <w:spacing w:line="240" w:lineRule="auto"/>
              <w:ind w:left="567"/>
              <w:rPr>
                <w:b/>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pStyle w:val="Default0"/>
              <w:widowControl w:val="0"/>
              <w:textAlignment w:val="baseline"/>
              <w:rPr>
                <w:rFonts w:ascii="Verdana" w:hAnsi="Verdana"/>
                <w:b/>
                <w:color w:val="auto"/>
                <w:sz w:val="18"/>
                <w:szCs w:val="18"/>
              </w:rPr>
            </w:pPr>
            <w:r w:rsidRPr="00D83373">
              <w:rPr>
                <w:rFonts w:ascii="Verdana" w:hAnsi="Verdana"/>
                <w:b/>
                <w:color w:val="auto"/>
                <w:sz w:val="18"/>
                <w:szCs w:val="18"/>
              </w:rPr>
              <w:t>2-pits elektrische kookplaat (vrijstaand)</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intensief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RVS 2 kookzone’s</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Maximaal 1500 watt</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Traploos instelbaar</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Draaiknopbediening</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Niet keramisch</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5 jaar te behalen.</w:t>
            </w:r>
          </w:p>
          <w:p w:rsidR="000D3648" w:rsidRPr="00D83373" w:rsidRDefault="000D3648" w:rsidP="00DA4834">
            <w:pPr>
              <w:pStyle w:val="Default0"/>
              <w:widowControl w:val="0"/>
              <w:textAlignment w:val="baseline"/>
              <w:rPr>
                <w:rFonts w:ascii="Verdana" w:hAnsi="Verdana"/>
                <w:b/>
                <w:sz w:val="18"/>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pStyle w:val="Default0"/>
              <w:widowControl w:val="0"/>
              <w:textAlignment w:val="baseline"/>
              <w:rPr>
                <w:rFonts w:ascii="Verdana" w:hAnsi="Verdana"/>
                <w:b/>
                <w:color w:val="auto"/>
                <w:sz w:val="18"/>
                <w:szCs w:val="18"/>
              </w:rPr>
            </w:pPr>
            <w:r w:rsidRPr="00D83373">
              <w:rPr>
                <w:rFonts w:ascii="Verdana" w:hAnsi="Verdana"/>
                <w:b/>
                <w:color w:val="auto"/>
                <w:sz w:val="18"/>
                <w:szCs w:val="18"/>
              </w:rPr>
              <w:t>2-pits elektrische kookplaat (inbouw)</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intensief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RVS 2 kookzone’s</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Maximaal 1500 watt</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Traploos instelbaar</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Draaiknopbediening</w:t>
            </w:r>
          </w:p>
          <w:p w:rsidR="000D3648" w:rsidRPr="00D83373" w:rsidRDefault="000D3648" w:rsidP="000D3648">
            <w:pPr>
              <w:widowControl w:val="0"/>
              <w:numPr>
                <w:ilvl w:val="0"/>
                <w:numId w:val="11"/>
              </w:numPr>
              <w:adjustRightInd w:val="0"/>
              <w:spacing w:line="240" w:lineRule="auto"/>
              <w:textAlignment w:val="baseline"/>
              <w:rPr>
                <w:b/>
                <w:szCs w:val="18"/>
              </w:rPr>
            </w:pPr>
            <w:r w:rsidRPr="00D83373">
              <w:rPr>
                <w:szCs w:val="18"/>
              </w:rPr>
              <w:t>Niet keramisch</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5 jaar te behalen.</w:t>
            </w:r>
          </w:p>
          <w:p w:rsidR="000D3648" w:rsidRPr="00D83373" w:rsidRDefault="000D3648" w:rsidP="00DA4834">
            <w:pPr>
              <w:pStyle w:val="Default0"/>
              <w:widowControl w:val="0"/>
              <w:textAlignment w:val="baseline"/>
              <w:rPr>
                <w:rFonts w:ascii="Verdana" w:hAnsi="Verdana"/>
                <w:b/>
                <w:sz w:val="18"/>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pStyle w:val="Default0"/>
              <w:widowControl w:val="0"/>
              <w:textAlignment w:val="baseline"/>
              <w:rPr>
                <w:rFonts w:ascii="Verdana" w:hAnsi="Verdana"/>
                <w:b/>
                <w:color w:val="auto"/>
                <w:sz w:val="18"/>
                <w:szCs w:val="18"/>
              </w:rPr>
            </w:pPr>
            <w:r w:rsidRPr="00D83373">
              <w:rPr>
                <w:rFonts w:ascii="Verdana" w:hAnsi="Verdana"/>
                <w:b/>
                <w:color w:val="auto"/>
                <w:sz w:val="18"/>
                <w:szCs w:val="18"/>
              </w:rPr>
              <w:t>4-pits elektrische kookplaat (vrijstaand)</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RVS 4 kookzone’s</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2 snelle en 2 normale zone’s</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Draaiknopbediening</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Traploos instelbaar</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Maximaal 3500 wat 400/220 volt</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Niet keramisch</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5 jaar te behalen.</w:t>
            </w:r>
          </w:p>
          <w:p w:rsidR="000D3648" w:rsidRPr="00D83373" w:rsidRDefault="000D3648" w:rsidP="00DA4834">
            <w:pPr>
              <w:pStyle w:val="Default0"/>
              <w:widowControl w:val="0"/>
              <w:textAlignment w:val="baseline"/>
              <w:rPr>
                <w:rFonts w:ascii="Verdana" w:hAnsi="Verdana"/>
                <w:b/>
                <w:sz w:val="18"/>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pStyle w:val="Default0"/>
              <w:widowControl w:val="0"/>
              <w:textAlignment w:val="baseline"/>
              <w:rPr>
                <w:rFonts w:ascii="Verdana" w:hAnsi="Verdana"/>
                <w:b/>
                <w:color w:val="auto"/>
                <w:sz w:val="18"/>
                <w:szCs w:val="18"/>
              </w:rPr>
            </w:pPr>
            <w:r w:rsidRPr="00D83373">
              <w:rPr>
                <w:rFonts w:ascii="Verdana" w:hAnsi="Verdana"/>
                <w:b/>
                <w:color w:val="auto"/>
                <w:sz w:val="18"/>
                <w:szCs w:val="18"/>
              </w:rPr>
              <w:t>4-pits elektrische kookplaat (inbouw)</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RVS 4 kookzone’s</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2 snelle en 2 normale zone’s</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Draaiknopbediening</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Traploos instelbaar</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Maximaal 3500 wat 400/220 volt</w:t>
            </w:r>
          </w:p>
          <w:p w:rsidR="000D3648" w:rsidRPr="00D83373" w:rsidRDefault="000D3648" w:rsidP="000D3648">
            <w:pPr>
              <w:widowControl w:val="0"/>
              <w:numPr>
                <w:ilvl w:val="0"/>
                <w:numId w:val="11"/>
              </w:numPr>
              <w:adjustRightInd w:val="0"/>
              <w:spacing w:line="240" w:lineRule="auto"/>
              <w:textAlignment w:val="baseline"/>
              <w:rPr>
                <w:b/>
                <w:szCs w:val="18"/>
              </w:rPr>
            </w:pPr>
            <w:r w:rsidRPr="00D83373">
              <w:rPr>
                <w:szCs w:val="18"/>
              </w:rPr>
              <w:t>Niet keramisch</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5 jaar te behalen.</w:t>
            </w:r>
          </w:p>
          <w:p w:rsidR="000D3648" w:rsidRPr="00D83373" w:rsidRDefault="000D3648" w:rsidP="00DA4834">
            <w:pPr>
              <w:pStyle w:val="Default0"/>
              <w:widowControl w:val="0"/>
              <w:textAlignment w:val="baseline"/>
              <w:rPr>
                <w:rFonts w:ascii="Verdana" w:hAnsi="Verdana"/>
                <w:b/>
                <w:sz w:val="18"/>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A4834">
        <w:tc>
          <w:tcPr>
            <w:tcW w:w="800" w:type="dxa"/>
            <w:shd w:val="clear" w:color="auto" w:fill="333399"/>
          </w:tcPr>
          <w:p w:rsidR="000D3648" w:rsidRPr="00D83373" w:rsidRDefault="000D3648" w:rsidP="00DA4834">
            <w:pPr>
              <w:spacing w:line="240" w:lineRule="auto"/>
              <w:rPr>
                <w:b/>
                <w:color w:val="FFFFFF"/>
                <w:szCs w:val="18"/>
              </w:rPr>
            </w:pPr>
            <w:r w:rsidRPr="00D83373">
              <w:rPr>
                <w:b/>
                <w:color w:val="FFFFFF"/>
                <w:szCs w:val="18"/>
              </w:rPr>
              <w:t>Eisnr.</w:t>
            </w:r>
          </w:p>
        </w:tc>
        <w:tc>
          <w:tcPr>
            <w:tcW w:w="8380" w:type="dxa"/>
            <w:shd w:val="clear" w:color="auto" w:fill="333399"/>
          </w:tcPr>
          <w:p w:rsidR="000D3648" w:rsidRPr="00D83373" w:rsidRDefault="000D3648" w:rsidP="000D3648">
            <w:pPr>
              <w:spacing w:line="240" w:lineRule="auto"/>
              <w:rPr>
                <w:b/>
                <w:color w:val="FFFFFF"/>
                <w:szCs w:val="18"/>
              </w:rPr>
            </w:pPr>
            <w:r w:rsidRPr="00D83373">
              <w:rPr>
                <w:b/>
                <w:color w:val="FFFFFF"/>
                <w:szCs w:val="18"/>
              </w:rPr>
              <w:t xml:space="preserve">Onderdeel 19 </w:t>
            </w:r>
            <w:r w:rsidRPr="00D83373">
              <w:rPr>
                <w:b/>
                <w:bCs/>
                <w:color w:val="FFFFFF"/>
                <w:szCs w:val="18"/>
              </w:rPr>
              <w:t>Te leveren apparatuur bruingoed</w:t>
            </w:r>
          </w:p>
        </w:tc>
        <w:tc>
          <w:tcPr>
            <w:tcW w:w="1050" w:type="dxa"/>
            <w:shd w:val="clear" w:color="auto" w:fill="333399"/>
          </w:tcPr>
          <w:p w:rsidR="000D3648" w:rsidRPr="00D83373" w:rsidRDefault="000D3648" w:rsidP="00DA4834">
            <w:pPr>
              <w:spacing w:line="240" w:lineRule="auto"/>
              <w:rPr>
                <w:b/>
                <w:color w:val="FFFFFF"/>
                <w:szCs w:val="18"/>
              </w:rPr>
            </w:pPr>
            <w:r w:rsidRPr="00D83373">
              <w:rPr>
                <w:b/>
                <w:color w:val="FFFFFF"/>
                <w:szCs w:val="18"/>
              </w:rPr>
              <w:t>JA/NEE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color w:val="000000"/>
                <w:szCs w:val="18"/>
              </w:rPr>
            </w:pPr>
            <w:r w:rsidRPr="00D83373">
              <w:rPr>
                <w:color w:val="000000"/>
                <w:szCs w:val="18"/>
              </w:rPr>
              <w:t>TV algemeen: voor alle televisies geldt dat de leverancier in staat moet zijn om in verband met meerpersoonscellen (mpc`s) televisies aan te bieden die onafhankelijk van elkaar bedienbaar zijn.</w:t>
            </w:r>
          </w:p>
          <w:p w:rsidR="000D3648" w:rsidRPr="00D83373" w:rsidRDefault="000D3648" w:rsidP="00DA4834">
            <w:pPr>
              <w:spacing w:line="240" w:lineRule="auto"/>
              <w:rPr>
                <w:color w:val="000000"/>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color w:val="000000"/>
                <w:szCs w:val="18"/>
              </w:rPr>
            </w:pPr>
            <w:r w:rsidRPr="00D83373">
              <w:rPr>
                <w:color w:val="000000"/>
                <w:szCs w:val="18"/>
              </w:rPr>
              <w:t xml:space="preserve">De aangeboden TV’s tot en met </w:t>
            </w:r>
            <w:smartTag w:uri="urn:schemas-microsoft-com:office:smarttags" w:element="metricconverter">
              <w:smartTagPr>
                <w:attr w:name="ProductID" w:val="30 inch"/>
              </w:smartTagPr>
              <w:r w:rsidRPr="00D83373">
                <w:rPr>
                  <w:color w:val="000000"/>
                  <w:szCs w:val="18"/>
                </w:rPr>
                <w:t>30 inch</w:t>
              </w:r>
            </w:smartTag>
            <w:r w:rsidRPr="00D83373">
              <w:rPr>
                <w:color w:val="000000"/>
                <w:szCs w:val="18"/>
              </w:rPr>
              <w:t xml:space="preserve"> hebben een energie-efficiëntie-index (EEI) lager dan 0,42.</w:t>
            </w:r>
          </w:p>
          <w:p w:rsidR="000D3648" w:rsidRPr="00D83373" w:rsidRDefault="000D3648" w:rsidP="00DA4834">
            <w:pPr>
              <w:spacing w:line="240" w:lineRule="auto"/>
              <w:rPr>
                <w:color w:val="000000"/>
                <w:szCs w:val="18"/>
              </w:rPr>
            </w:pPr>
          </w:p>
          <w:p w:rsidR="000D3648" w:rsidRPr="00D83373" w:rsidRDefault="000D3648" w:rsidP="00DA4834">
            <w:pPr>
              <w:spacing w:line="240" w:lineRule="auto"/>
              <w:rPr>
                <w:color w:val="000000"/>
                <w:szCs w:val="18"/>
              </w:rPr>
            </w:pPr>
            <w:r w:rsidRPr="00D83373">
              <w:rPr>
                <w:color w:val="000000"/>
                <w:szCs w:val="18"/>
              </w:rPr>
              <w:t>Zie voor de definitie van EEI bijlage V Het opgenomen vermogen (P) ten behoeve van de berekening van de EEI dient gemeten te zijn volgens IEC62087 2nd edition gebruik makend van het “dynamic broadcast content video signal”.</w:t>
            </w:r>
          </w:p>
          <w:p w:rsidR="000D3648" w:rsidRPr="00D83373" w:rsidRDefault="000D3648" w:rsidP="00DA4834">
            <w:pPr>
              <w:spacing w:line="240" w:lineRule="auto"/>
              <w:rPr>
                <w:color w:val="000000"/>
                <w:szCs w:val="18"/>
              </w:rPr>
            </w:pPr>
          </w:p>
          <w:p w:rsidR="000D3648" w:rsidRPr="00D83373" w:rsidRDefault="000D3648" w:rsidP="00DA4834">
            <w:pPr>
              <w:spacing w:line="240" w:lineRule="auto"/>
              <w:rPr>
                <w:color w:val="000000"/>
                <w:szCs w:val="18"/>
              </w:rPr>
            </w:pPr>
            <w:r w:rsidRPr="00D83373">
              <w:rPr>
                <w:color w:val="000000"/>
                <w:szCs w:val="18"/>
              </w:rPr>
              <w:t>Televisies met een energieklasse van label B conform richtlijn 2010/30/EU voldoen aan dit criterium.</w:t>
            </w:r>
          </w:p>
          <w:p w:rsidR="000D3648" w:rsidRPr="00D83373" w:rsidRDefault="000D3648" w:rsidP="00DA4834">
            <w:pPr>
              <w:spacing w:line="240" w:lineRule="auto"/>
              <w:rPr>
                <w:color w:val="000000"/>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 xml:space="preserve">Tv-toestel met LCD scherm </w:t>
            </w:r>
          </w:p>
          <w:p w:rsidR="000D3648" w:rsidRPr="00D83373" w:rsidRDefault="000D3648" w:rsidP="00DA4834">
            <w:pPr>
              <w:spacing w:line="240" w:lineRule="auto"/>
              <w:rPr>
                <w:szCs w:val="18"/>
              </w:rPr>
            </w:pPr>
            <w:r w:rsidRPr="00D83373">
              <w:rPr>
                <w:szCs w:val="18"/>
              </w:rPr>
              <w:t>Een kleuren-tv, toestel met de volgende eigenschappen: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Beeldscherm </w:t>
            </w:r>
            <w:smartTag w:uri="urn:schemas-microsoft-com:office:smarttags" w:element="metricconverter">
              <w:smartTagPr>
                <w:attr w:name="ProductID" w:val="19 inch"/>
              </w:smartTagPr>
              <w:r w:rsidRPr="00D83373">
                <w:rPr>
                  <w:szCs w:val="18"/>
                </w:rPr>
                <w:t>19 inch</w:t>
              </w:r>
            </w:smartTag>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Minimaal 50 eenvoudig te programmeren voorkeuzezenders</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Geen losse voedingskabel (min. </w:t>
            </w:r>
            <w:smartTag w:uri="urn:schemas-microsoft-com:office:smarttags" w:element="metricconverter">
              <w:smartTagPr>
                <w:attr w:name="ProductID" w:val="150 cm"/>
              </w:smartTagPr>
              <w:r w:rsidRPr="00D83373">
                <w:rPr>
                  <w:szCs w:val="18"/>
                </w:rPr>
                <w:t>150 cm</w:t>
              </w:r>
            </w:smartTag>
            <w:r w:rsidRPr="00D83373">
              <w:rPr>
                <w:szCs w:val="18"/>
              </w:rPr>
              <w:t>.)</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Geen losse luidsprekers en andere accessoires</w:t>
            </w:r>
          </w:p>
          <w:p w:rsidR="000D3648" w:rsidRPr="00D83373" w:rsidRDefault="003F06E6" w:rsidP="000D3648">
            <w:pPr>
              <w:widowControl w:val="0"/>
              <w:numPr>
                <w:ilvl w:val="0"/>
                <w:numId w:val="11"/>
              </w:numPr>
              <w:adjustRightInd w:val="0"/>
              <w:spacing w:line="240" w:lineRule="auto"/>
              <w:textAlignment w:val="baseline"/>
              <w:rPr>
                <w:szCs w:val="18"/>
              </w:rPr>
            </w:pPr>
            <w:r w:rsidRPr="00D83373">
              <w:rPr>
                <w:szCs w:val="18"/>
              </w:rPr>
              <w:t>Afstandsbediening</w:t>
            </w:r>
            <w:r w:rsidR="000D3648" w:rsidRPr="00D83373">
              <w:rPr>
                <w:szCs w:val="18"/>
              </w:rPr>
              <w:t xml:space="preserve"> op batterijen met teletekstbediening</w:t>
            </w:r>
          </w:p>
          <w:p w:rsidR="000D3648" w:rsidRPr="00D83373" w:rsidRDefault="003F06E6" w:rsidP="000D3648">
            <w:pPr>
              <w:widowControl w:val="0"/>
              <w:numPr>
                <w:ilvl w:val="0"/>
                <w:numId w:val="11"/>
              </w:numPr>
              <w:adjustRightInd w:val="0"/>
              <w:spacing w:line="240" w:lineRule="auto"/>
              <w:textAlignment w:val="baseline"/>
              <w:rPr>
                <w:szCs w:val="18"/>
              </w:rPr>
            </w:pPr>
            <w:r w:rsidRPr="00D83373">
              <w:rPr>
                <w:szCs w:val="18"/>
              </w:rPr>
              <w:t>Afstandsbediening</w:t>
            </w:r>
            <w:r w:rsidR="000D3648" w:rsidRPr="00D83373">
              <w:rPr>
                <w:szCs w:val="18"/>
              </w:rPr>
              <w:t xml:space="preserve"> afzonderlijk naleverbaar </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het geluid dient te worden uitschakeld indien een hoofdtelefoon wordt aangesloten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Programmering vergrendelbaar</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Televisie dient te beschikken over een ontvlambaarheidclassificatie van VO of VI volgens de Underwriters Laboratories norm UL 94.</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DBVT en DBVC</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Uitschakelbare bediening op het toestel zelf</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Geen wifi en geen internet of beide uitschakelbaar</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Bijbehorende bevestigingsartikelen kunnen meegeleverd worden.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Inclusief voorinstallatie van zenders, frequenties en code afstandbediening. Plug en play afleveren.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Toestel dient te beschikken over een hotelmode die niet voor de gebruiker zichtbaar is.</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4 jaar te behalen.</w:t>
            </w:r>
          </w:p>
          <w:p w:rsidR="000D3648" w:rsidRPr="00D83373" w:rsidRDefault="000D3648" w:rsidP="00DA4834">
            <w:pPr>
              <w:spacing w:line="240" w:lineRule="auto"/>
              <w:rPr>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 xml:space="preserve">Tv-toestel met LCD scherm </w:t>
            </w:r>
          </w:p>
          <w:p w:rsidR="000D3648" w:rsidRPr="00D83373" w:rsidRDefault="000D3648" w:rsidP="00DA4834">
            <w:pPr>
              <w:spacing w:line="240" w:lineRule="auto"/>
              <w:rPr>
                <w:szCs w:val="18"/>
              </w:rPr>
            </w:pPr>
            <w:r w:rsidRPr="00D83373">
              <w:rPr>
                <w:szCs w:val="18"/>
              </w:rPr>
              <w:t>Een kleuren-tv, toestel met de volgende eigenschappen: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Beeldscherm </w:t>
            </w:r>
            <w:smartTag w:uri="urn:schemas-microsoft-com:office:smarttags" w:element="metricconverter">
              <w:smartTagPr>
                <w:attr w:name="ProductID" w:val="22 inch"/>
              </w:smartTagPr>
              <w:r w:rsidRPr="00D83373">
                <w:rPr>
                  <w:szCs w:val="18"/>
                </w:rPr>
                <w:t>22 inch</w:t>
              </w:r>
            </w:smartTag>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Verder zelfde specificaties als onder hierbovengenoemde tv-toestel met LCD scherm met beeldscherm van </w:t>
            </w:r>
            <w:smartTag w:uri="urn:schemas-microsoft-com:office:smarttags" w:element="metricconverter">
              <w:smartTagPr>
                <w:attr w:name="ProductID" w:val="19 inch"/>
              </w:smartTagPr>
              <w:r w:rsidRPr="00D83373">
                <w:rPr>
                  <w:szCs w:val="18"/>
                </w:rPr>
                <w:t>19 inch</w:t>
              </w:r>
            </w:smartTag>
            <w:r w:rsidRPr="00D83373">
              <w:rPr>
                <w:szCs w:val="18"/>
              </w:rPr>
              <w:t>.</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lastRenderedPageBreak/>
              <w:t>Minimaal 95% van de door Leverancier geleverde apparaten van het hier aangeboden apparaat dient een minimale levensduur van 4 jaar te behalen.</w:t>
            </w:r>
          </w:p>
          <w:p w:rsidR="000D3648" w:rsidRPr="00D83373" w:rsidRDefault="000D3648" w:rsidP="00DA4834">
            <w:pPr>
              <w:spacing w:line="240" w:lineRule="auto"/>
              <w:ind w:left="567"/>
              <w:rPr>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lastRenderedPageBreak/>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 xml:space="preserve">Tv-toestel met LCD scherm </w:t>
            </w:r>
          </w:p>
          <w:p w:rsidR="000D3648" w:rsidRPr="00D83373" w:rsidRDefault="000D3648" w:rsidP="00DA4834">
            <w:pPr>
              <w:spacing w:line="240" w:lineRule="auto"/>
              <w:rPr>
                <w:szCs w:val="18"/>
              </w:rPr>
            </w:pPr>
            <w:r w:rsidRPr="00D83373">
              <w:rPr>
                <w:szCs w:val="18"/>
              </w:rPr>
              <w:t>Een kleuren-tv, toestel met de volgende eigenschappen: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Beeldscherm van circa </w:t>
            </w:r>
            <w:smartTag w:uri="urn:schemas-microsoft-com:office:smarttags" w:element="metricconverter">
              <w:smartTagPr>
                <w:attr w:name="ProductID" w:val="47 inch"/>
              </w:smartTagPr>
              <w:r w:rsidRPr="00D83373">
                <w:rPr>
                  <w:szCs w:val="18"/>
                </w:rPr>
                <w:t>47 inch</w:t>
              </w:r>
            </w:smartTag>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Verder zelfde specificaties als onder hierbovengenoemde tv-toestel met LCD scherm met beeldscherm van </w:t>
            </w:r>
            <w:smartTag w:uri="urn:schemas-microsoft-com:office:smarttags" w:element="metricconverter">
              <w:smartTagPr>
                <w:attr w:name="ProductID" w:val="19 inch"/>
              </w:smartTagPr>
              <w:r w:rsidRPr="00D83373">
                <w:rPr>
                  <w:szCs w:val="18"/>
                </w:rPr>
                <w:t>19 inch</w:t>
              </w:r>
            </w:smartTag>
            <w:r w:rsidRPr="00D83373">
              <w:rPr>
                <w:szCs w:val="18"/>
              </w:rPr>
              <w:t>.</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4 jaar te behalen.</w:t>
            </w:r>
          </w:p>
          <w:p w:rsidR="000D3648" w:rsidRPr="00D83373" w:rsidRDefault="000D3648" w:rsidP="00DA4834">
            <w:pPr>
              <w:spacing w:line="240" w:lineRule="auto"/>
              <w:rPr>
                <w:b/>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Tv-toestel LED uitvoering</w:t>
            </w:r>
          </w:p>
          <w:p w:rsidR="000D3648" w:rsidRPr="00D83373" w:rsidRDefault="000D3648" w:rsidP="00DA4834">
            <w:pPr>
              <w:rPr>
                <w:szCs w:val="18"/>
              </w:rPr>
            </w:pPr>
            <w:r w:rsidRPr="00D83373">
              <w:rPr>
                <w:szCs w:val="18"/>
              </w:rPr>
              <w:t>Een kleuren-tv, toestel met de volgende eigenschappen: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Beeldscherm </w:t>
            </w:r>
            <w:smartTag w:uri="urn:schemas-microsoft-com:office:smarttags" w:element="metricconverter">
              <w:smartTagPr>
                <w:attr w:name="ProductID" w:val="19 inch"/>
              </w:smartTagPr>
              <w:r w:rsidRPr="00D83373">
                <w:rPr>
                  <w:szCs w:val="18"/>
                </w:rPr>
                <w:t>19 inch</w:t>
              </w:r>
            </w:smartTag>
            <w:r w:rsidRPr="00D83373">
              <w:rPr>
                <w:szCs w:val="18"/>
              </w:rPr>
              <w:t xml:space="preserve"> </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Full-LED niet noodzakelijk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Verder zelfde specificaties als onder hierbovengenoemde tv-toestel met LCD scherm met beeldscherm van </w:t>
            </w:r>
            <w:smartTag w:uri="urn:schemas-microsoft-com:office:smarttags" w:element="metricconverter">
              <w:smartTagPr>
                <w:attr w:name="ProductID" w:val="19 inch"/>
              </w:smartTagPr>
              <w:r w:rsidRPr="00D83373">
                <w:rPr>
                  <w:szCs w:val="18"/>
                </w:rPr>
                <w:t>19 inch</w:t>
              </w:r>
            </w:smartTag>
            <w:r w:rsidRPr="00D83373">
              <w:rPr>
                <w:szCs w:val="18"/>
              </w:rPr>
              <w:t>.</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4 jaar te behalen.</w:t>
            </w:r>
          </w:p>
          <w:p w:rsidR="000D3648" w:rsidRPr="00D83373" w:rsidRDefault="000D3648" w:rsidP="00DA4834">
            <w:pPr>
              <w:spacing w:line="240" w:lineRule="auto"/>
              <w:rPr>
                <w:rFonts w:cs="Arial"/>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Tv-toestel LED uitvoering</w:t>
            </w:r>
          </w:p>
          <w:p w:rsidR="000D3648" w:rsidRPr="00D83373" w:rsidRDefault="000D3648" w:rsidP="00DA4834">
            <w:pPr>
              <w:rPr>
                <w:szCs w:val="18"/>
              </w:rPr>
            </w:pPr>
            <w:r w:rsidRPr="00D83373">
              <w:rPr>
                <w:szCs w:val="18"/>
              </w:rPr>
              <w:t>Een kleuren-tv, toestel met de volgende eigenschappen: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Beeldscherm </w:t>
            </w:r>
            <w:smartTag w:uri="urn:schemas-microsoft-com:office:smarttags" w:element="metricconverter">
              <w:smartTagPr>
                <w:attr w:name="ProductID" w:val="22 inch"/>
              </w:smartTagPr>
              <w:r w:rsidRPr="00D83373">
                <w:rPr>
                  <w:szCs w:val="18"/>
                </w:rPr>
                <w:t>22 inch</w:t>
              </w:r>
            </w:smartTag>
            <w:r w:rsidRPr="00D83373">
              <w:rPr>
                <w:szCs w:val="18"/>
              </w:rPr>
              <w:t xml:space="preserve"> </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Full-LED niet noodzakelijk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Verder zelfde specificaties als onder hierbovengenoemde tv-toestel met LCD scherm met beeldscherm van </w:t>
            </w:r>
            <w:smartTag w:uri="urn:schemas-microsoft-com:office:smarttags" w:element="metricconverter">
              <w:smartTagPr>
                <w:attr w:name="ProductID" w:val="19 inch"/>
              </w:smartTagPr>
              <w:r w:rsidRPr="00D83373">
                <w:rPr>
                  <w:szCs w:val="18"/>
                </w:rPr>
                <w:t>19 inch</w:t>
              </w:r>
            </w:smartTag>
            <w:r w:rsidRPr="00D83373">
              <w:rPr>
                <w:szCs w:val="18"/>
              </w:rPr>
              <w:t>.</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4 jaar te behalen.</w:t>
            </w:r>
          </w:p>
          <w:p w:rsidR="000D3648" w:rsidRPr="00D83373" w:rsidRDefault="000D3648" w:rsidP="00DA4834">
            <w:pPr>
              <w:spacing w:line="240" w:lineRule="auto"/>
              <w:rPr>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Tv-toestel LED uitvoering</w:t>
            </w:r>
          </w:p>
          <w:p w:rsidR="000D3648" w:rsidRPr="00D83373" w:rsidRDefault="000D3648" w:rsidP="00DA4834">
            <w:pPr>
              <w:rPr>
                <w:szCs w:val="18"/>
              </w:rPr>
            </w:pPr>
            <w:r w:rsidRPr="00D83373">
              <w:rPr>
                <w:szCs w:val="18"/>
              </w:rPr>
              <w:t>Een kleuren-tv, toestel met de volgende eigenschappen: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Beeldscherm circa </w:t>
            </w:r>
            <w:smartTag w:uri="urn:schemas-microsoft-com:office:smarttags" w:element="metricconverter">
              <w:smartTagPr>
                <w:attr w:name="ProductID" w:val="47 inch"/>
              </w:smartTagPr>
              <w:r w:rsidRPr="00D83373">
                <w:rPr>
                  <w:szCs w:val="18"/>
                </w:rPr>
                <w:t>47 inch</w:t>
              </w:r>
            </w:smartTag>
            <w:r w:rsidRPr="00D83373">
              <w:rPr>
                <w:szCs w:val="18"/>
              </w:rPr>
              <w:t xml:space="preserve"> </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Full-LED niet noodzakelijk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Verder zelfde specificaties als onder hierbovengenoemde tv-toestel met LCD scherm met beeldscherm van </w:t>
            </w:r>
            <w:smartTag w:uri="urn:schemas-microsoft-com:office:smarttags" w:element="metricconverter">
              <w:smartTagPr>
                <w:attr w:name="ProductID" w:val="19 inch"/>
              </w:smartTagPr>
              <w:r w:rsidRPr="00D83373">
                <w:rPr>
                  <w:szCs w:val="18"/>
                </w:rPr>
                <w:t>19 inch</w:t>
              </w:r>
            </w:smartTag>
            <w:r w:rsidRPr="00D83373">
              <w:rPr>
                <w:szCs w:val="18"/>
              </w:rPr>
              <w:t>.</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4 jaar te behalen.</w:t>
            </w:r>
          </w:p>
          <w:p w:rsidR="000D3648" w:rsidRPr="00D83373" w:rsidRDefault="000D3648" w:rsidP="00DA4834">
            <w:pPr>
              <w:spacing w:line="240" w:lineRule="auto"/>
              <w:rPr>
                <w:b/>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 xml:space="preserve">Universele </w:t>
            </w:r>
            <w:r w:rsidR="003F06E6" w:rsidRPr="00D83373">
              <w:rPr>
                <w:b/>
                <w:szCs w:val="18"/>
              </w:rPr>
              <w:t>afstandsbediening</w:t>
            </w:r>
            <w:r w:rsidRPr="00D83373">
              <w:rPr>
                <w:b/>
                <w:szCs w:val="18"/>
              </w:rPr>
              <w:t xml:space="preserve"> met basisfuncties.</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Basisfuncties: geluid, kanalen en teletekst</w:t>
            </w:r>
          </w:p>
          <w:p w:rsidR="000D3648" w:rsidRPr="00D83373" w:rsidRDefault="003F06E6" w:rsidP="000D3648">
            <w:pPr>
              <w:widowControl w:val="0"/>
              <w:numPr>
                <w:ilvl w:val="0"/>
                <w:numId w:val="11"/>
              </w:numPr>
              <w:adjustRightInd w:val="0"/>
              <w:spacing w:line="240" w:lineRule="auto"/>
              <w:textAlignment w:val="baseline"/>
              <w:rPr>
                <w:szCs w:val="18"/>
              </w:rPr>
            </w:pPr>
            <w:r w:rsidRPr="00D83373">
              <w:rPr>
                <w:szCs w:val="18"/>
              </w:rPr>
              <w:t>Afstandsbediening</w:t>
            </w:r>
            <w:r w:rsidR="000D3648" w:rsidRPr="00D83373">
              <w:rPr>
                <w:szCs w:val="18"/>
              </w:rPr>
              <w:t xml:space="preserve"> op batterijen</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2 jaar te behalen.</w:t>
            </w:r>
          </w:p>
          <w:p w:rsidR="000D3648" w:rsidRPr="00D83373" w:rsidRDefault="000D3648" w:rsidP="00DA4834">
            <w:pPr>
              <w:spacing w:line="240" w:lineRule="auto"/>
              <w:rPr>
                <w:b/>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Dvd-speler</w:t>
            </w:r>
          </w:p>
          <w:p w:rsidR="000D3648" w:rsidRPr="00D83373" w:rsidRDefault="000D3648" w:rsidP="001654BE">
            <w:pPr>
              <w:widowControl w:val="0"/>
              <w:adjustRightInd w:val="0"/>
              <w:spacing w:line="240" w:lineRule="auto"/>
              <w:textAlignment w:val="baseline"/>
              <w:rPr>
                <w:szCs w:val="18"/>
              </w:rPr>
            </w:pPr>
            <w:r w:rsidRPr="00D83373">
              <w:rPr>
                <w:szCs w:val="18"/>
              </w:rPr>
              <w:t>Een eenvoudig te bedienen apparaat</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intensief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het afspelen van DVD-video, Audio CD, JPEG en mp3</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Ten minste een scart- en HDMI aansluiting</w:t>
            </w:r>
          </w:p>
          <w:p w:rsidR="000D3648" w:rsidRPr="00D83373" w:rsidRDefault="003F06E6" w:rsidP="000D3648">
            <w:pPr>
              <w:widowControl w:val="0"/>
              <w:numPr>
                <w:ilvl w:val="0"/>
                <w:numId w:val="11"/>
              </w:numPr>
              <w:adjustRightInd w:val="0"/>
              <w:spacing w:line="240" w:lineRule="auto"/>
              <w:textAlignment w:val="baseline"/>
              <w:rPr>
                <w:szCs w:val="18"/>
              </w:rPr>
            </w:pPr>
            <w:r w:rsidRPr="00D83373">
              <w:rPr>
                <w:szCs w:val="18"/>
              </w:rPr>
              <w:t>Afstandsbediening</w:t>
            </w:r>
            <w:r w:rsidR="000D3648" w:rsidRPr="00D83373">
              <w:rPr>
                <w:szCs w:val="18"/>
              </w:rPr>
              <w:t xml:space="preserve"> op batterijen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Geen wifi en geen internet of beide uitschakelbaar</w:t>
            </w:r>
          </w:p>
          <w:p w:rsidR="000D3648" w:rsidRPr="00D83373" w:rsidRDefault="003F06E6" w:rsidP="000D3648">
            <w:pPr>
              <w:widowControl w:val="0"/>
              <w:numPr>
                <w:ilvl w:val="0"/>
                <w:numId w:val="11"/>
              </w:numPr>
              <w:adjustRightInd w:val="0"/>
              <w:spacing w:line="240" w:lineRule="auto"/>
              <w:textAlignment w:val="baseline"/>
              <w:rPr>
                <w:b/>
                <w:szCs w:val="18"/>
              </w:rPr>
            </w:pPr>
            <w:r w:rsidRPr="00D83373">
              <w:rPr>
                <w:szCs w:val="18"/>
              </w:rPr>
              <w:t>Afstandsbediening</w:t>
            </w:r>
            <w:r w:rsidR="000D3648" w:rsidRPr="00D83373">
              <w:rPr>
                <w:szCs w:val="18"/>
              </w:rPr>
              <w:t xml:space="preserve"> afzonderlijk naleverbaar </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3 jaar te behalen.</w:t>
            </w:r>
          </w:p>
          <w:p w:rsidR="000D3648" w:rsidRPr="00D83373" w:rsidRDefault="000D3648" w:rsidP="00DA4834">
            <w:pPr>
              <w:spacing w:line="240" w:lineRule="auto"/>
              <w:rPr>
                <w:b/>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DVD recorder/ HD recorder</w:t>
            </w:r>
          </w:p>
          <w:p w:rsidR="000D3648" w:rsidRPr="00D83373" w:rsidRDefault="000D3648" w:rsidP="00DA4834">
            <w:pPr>
              <w:rPr>
                <w:szCs w:val="18"/>
              </w:rPr>
            </w:pPr>
            <w:r w:rsidRPr="00D83373">
              <w:rPr>
                <w:szCs w:val="18"/>
              </w:rPr>
              <w:t>Een robuust, eenvoudig te bedienen apparaat met:</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Minimaal 50 eenvoudig in te stellen voorkeuzezenders</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Minimaal 160 GB HD</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HiFi stereo</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Ten minste een scart- en HDMI aansluiting</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Afstandbediening op batterijen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Afstandbediening afzonderlijk naleverbaar</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lastRenderedPageBreak/>
              <w:t>Geen wifi en geen internet of beide uitschakelbaar</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3 jaar te behalen.</w:t>
            </w:r>
          </w:p>
          <w:p w:rsidR="000D3648" w:rsidRPr="00D83373" w:rsidRDefault="000D3648" w:rsidP="00DA4834">
            <w:pPr>
              <w:spacing w:line="240" w:lineRule="auto"/>
              <w:rPr>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lastRenderedPageBreak/>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Hifi set</w:t>
            </w:r>
          </w:p>
          <w:p w:rsidR="000D3648" w:rsidRPr="00D83373" w:rsidRDefault="000D3648" w:rsidP="00DA4834">
            <w:pPr>
              <w:spacing w:line="240" w:lineRule="auto"/>
              <w:rPr>
                <w:szCs w:val="18"/>
              </w:rPr>
            </w:pPr>
            <w:r w:rsidRPr="00D83373">
              <w:rPr>
                <w:szCs w:val="18"/>
              </w:rPr>
              <w:t>Een eenvoudig te bedienen Mini HiFi, geschikt voor intensief gebruik combinatie met:</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CD R/RW/Mp3 speler;</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Minimaal 30 eenvoudig in te stellen voorkeurzenders;</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Afstandbediening op batterijen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Afstandbediening afzonderlijk naleverbaar</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Hoofdtelefoon aansluiting;</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Geen wifi en geen internet of beide uitschakelbaar</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3 jaar te behalen.</w:t>
            </w:r>
          </w:p>
          <w:p w:rsidR="000D3648" w:rsidRPr="00D83373" w:rsidRDefault="000D3648" w:rsidP="00DA4834">
            <w:pPr>
              <w:spacing w:line="240" w:lineRule="auto"/>
              <w:ind w:left="567"/>
              <w:rPr>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Draagbare radio-CD speler</w:t>
            </w:r>
          </w:p>
          <w:p w:rsidR="000D3648" w:rsidRPr="00D83373" w:rsidRDefault="000D3648" w:rsidP="00DA4834">
            <w:pPr>
              <w:spacing w:line="240" w:lineRule="auto"/>
              <w:ind w:left="567"/>
              <w:rPr>
                <w:szCs w:val="18"/>
              </w:rPr>
            </w:pP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Een eenvoudig te bedienen radio-cd speler geschikt voor intensief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Met mogelijkheid tot het afspelen van CD R/RW/MP3</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Hoofdtelefoonaansluiting</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Geen losse luidsprekers</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2 jaar te behalen.</w:t>
            </w:r>
          </w:p>
          <w:p w:rsidR="000D3648" w:rsidRPr="00D83373" w:rsidRDefault="000D3648" w:rsidP="00DA4834">
            <w:pPr>
              <w:spacing w:line="240" w:lineRule="auto"/>
              <w:ind w:left="567"/>
              <w:rPr>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 xml:space="preserve">Hoofdtelefoon </w:t>
            </w:r>
          </w:p>
          <w:p w:rsidR="000D3648" w:rsidRPr="00D83373" w:rsidRDefault="000D3648" w:rsidP="00DA4834">
            <w:pPr>
              <w:spacing w:line="240" w:lineRule="auto"/>
              <w:rPr>
                <w:b/>
                <w:szCs w:val="18"/>
              </w:rPr>
            </w:pP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Een eenvoudig lichtgewicht hoofdtelefoon, geschikt voor intensief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Vervangbare oorschelpen (los leverbaar)</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Verlengsnoer voor hoofdtelefoons leverbaar</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1 jaar te behalen.</w:t>
            </w:r>
          </w:p>
          <w:p w:rsidR="000D3648" w:rsidRPr="00D83373" w:rsidRDefault="000D3648" w:rsidP="00DA4834">
            <w:pPr>
              <w:spacing w:line="240" w:lineRule="auto"/>
              <w:rPr>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A4834">
        <w:tc>
          <w:tcPr>
            <w:tcW w:w="800" w:type="dxa"/>
            <w:shd w:val="clear" w:color="auto" w:fill="333399"/>
          </w:tcPr>
          <w:p w:rsidR="000D3648" w:rsidRPr="00D83373" w:rsidRDefault="000D3648" w:rsidP="00DA4834">
            <w:pPr>
              <w:spacing w:line="240" w:lineRule="auto"/>
              <w:rPr>
                <w:b/>
                <w:color w:val="FFFFFF"/>
                <w:szCs w:val="18"/>
              </w:rPr>
            </w:pPr>
            <w:r w:rsidRPr="00D83373">
              <w:rPr>
                <w:b/>
                <w:color w:val="FFFFFF"/>
                <w:szCs w:val="18"/>
              </w:rPr>
              <w:t>Eisnr.</w:t>
            </w:r>
          </w:p>
        </w:tc>
        <w:tc>
          <w:tcPr>
            <w:tcW w:w="8380" w:type="dxa"/>
            <w:shd w:val="clear" w:color="auto" w:fill="333399"/>
          </w:tcPr>
          <w:p w:rsidR="000D3648" w:rsidRPr="00D83373" w:rsidRDefault="000D3648" w:rsidP="000D3648">
            <w:pPr>
              <w:spacing w:line="240" w:lineRule="auto"/>
              <w:rPr>
                <w:b/>
                <w:color w:val="FFFFFF"/>
                <w:szCs w:val="18"/>
              </w:rPr>
            </w:pPr>
            <w:r w:rsidRPr="00D83373">
              <w:rPr>
                <w:b/>
                <w:color w:val="FFFFFF"/>
                <w:szCs w:val="18"/>
              </w:rPr>
              <w:t xml:space="preserve">Onderdeel 20 </w:t>
            </w:r>
            <w:r w:rsidRPr="00D83373">
              <w:rPr>
                <w:b/>
                <w:bCs/>
                <w:color w:val="FFFFFF"/>
                <w:szCs w:val="18"/>
              </w:rPr>
              <w:t>Te leveren apparatuur kleine huishoudelijke artikelen</w:t>
            </w:r>
          </w:p>
        </w:tc>
        <w:tc>
          <w:tcPr>
            <w:tcW w:w="1050" w:type="dxa"/>
            <w:shd w:val="clear" w:color="auto" w:fill="333399"/>
          </w:tcPr>
          <w:p w:rsidR="000D3648" w:rsidRPr="00D83373" w:rsidRDefault="000D3648" w:rsidP="00DA4834">
            <w:pPr>
              <w:spacing w:line="240" w:lineRule="auto"/>
              <w:rPr>
                <w:b/>
                <w:color w:val="FFFFFF"/>
                <w:szCs w:val="18"/>
              </w:rPr>
            </w:pPr>
            <w:r w:rsidRPr="00D83373">
              <w:rPr>
                <w:b/>
                <w:color w:val="FFFFFF"/>
                <w:szCs w:val="18"/>
              </w:rPr>
              <w:t>JA/NEE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Koffiezetapparaat glazen kan</w:t>
            </w:r>
          </w:p>
          <w:p w:rsidR="000D3648" w:rsidRPr="00D83373" w:rsidRDefault="000D3648" w:rsidP="00DA4834">
            <w:pPr>
              <w:rPr>
                <w:szCs w:val="18"/>
              </w:rPr>
            </w:pPr>
            <w:r w:rsidRPr="00D83373">
              <w:rPr>
                <w:szCs w:val="18"/>
              </w:rPr>
              <w:t>Een eenvoudig koffiezetapparaat:</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intensief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Voor het zetten van maximaal 12 koppen koffie </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Met glazen kan die ook afzonderlijk leverbaar dient te zijn;</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Met beveiliging tegen doorbranden bij onbelast gebruik en automatische uitschakeling.</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2 jaar te behalen.</w:t>
            </w:r>
          </w:p>
          <w:p w:rsidR="000D3648" w:rsidRPr="00D83373" w:rsidRDefault="000D3648" w:rsidP="00DA4834">
            <w:pPr>
              <w:spacing w:line="240" w:lineRule="auto"/>
              <w:rPr>
                <w:color w:val="000000"/>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Koffiezetapparaat RVS kan</w:t>
            </w:r>
          </w:p>
          <w:p w:rsidR="000D3648" w:rsidRPr="00D83373" w:rsidRDefault="000D3648" w:rsidP="00DA4834">
            <w:pPr>
              <w:rPr>
                <w:szCs w:val="18"/>
              </w:rPr>
            </w:pPr>
            <w:r w:rsidRPr="00D83373">
              <w:rPr>
                <w:szCs w:val="18"/>
              </w:rPr>
              <w:t>Een eenvoudig koffiezetapparaat:</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intensief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Voor het zetten van maximaal 12 koppen koffie </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Met RVS kan die ook afzonderlijk leverbaar dient te zijn;</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Met beveiliging tegen doorbranden bij onbelast gebruik en automatische uitschakeling.</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2 jaar te behalen.</w:t>
            </w:r>
          </w:p>
          <w:p w:rsidR="000D3648" w:rsidRPr="00D83373" w:rsidRDefault="000D3648" w:rsidP="00DA4834">
            <w:pPr>
              <w:spacing w:line="240" w:lineRule="auto"/>
              <w:rPr>
                <w:b/>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Semiprofessioneel koffiezetapparaat</w:t>
            </w:r>
          </w:p>
          <w:p w:rsidR="000D3648" w:rsidRPr="00D83373" w:rsidRDefault="000D3648" w:rsidP="00DA4834">
            <w:pPr>
              <w:rPr>
                <w:szCs w:val="18"/>
              </w:rPr>
            </w:pPr>
            <w:r w:rsidRPr="00D83373">
              <w:rPr>
                <w:szCs w:val="18"/>
              </w:rPr>
              <w:t>Een eenvoudig koffiezetapparaat:</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intensief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Geheel in RVS uitvoering</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Voor het zetten van maximaal 12 koppen koffie </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Met een RVS kan die ook afzonderlijk leverbaar dient te zijn;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Met beveiliging tegen doorbranden bij onbelast gebruik en automatische uitschakeling;</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Het apparaat dient te zijn voorzien van een tweede warmhoudplaat.</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 xml:space="preserve">Minimaal 95% van de door Leverancier geleverde apparaten van het hier </w:t>
            </w:r>
            <w:r w:rsidRPr="00D83373">
              <w:rPr>
                <w:szCs w:val="18"/>
              </w:rPr>
              <w:lastRenderedPageBreak/>
              <w:t>aangeboden apparaat dient een minimale levensduur van 2 jaar te behalen.</w:t>
            </w:r>
          </w:p>
          <w:p w:rsidR="000D3648" w:rsidRPr="00D83373" w:rsidRDefault="000D3648" w:rsidP="00DA4834">
            <w:pPr>
              <w:spacing w:line="240" w:lineRule="auto"/>
              <w:ind w:left="567"/>
              <w:rPr>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lastRenderedPageBreak/>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Koffiezetapparaat voor het zetten van 1 of twee koppen koffie</w:t>
            </w:r>
          </w:p>
          <w:p w:rsidR="000D3648" w:rsidRPr="00D83373" w:rsidRDefault="000D3648" w:rsidP="00DA4834">
            <w:pPr>
              <w:rPr>
                <w:szCs w:val="18"/>
              </w:rPr>
            </w:pPr>
            <w:r w:rsidRPr="00D83373">
              <w:rPr>
                <w:szCs w:val="18"/>
              </w:rPr>
              <w:t>Een eenvoudig koffiezetapparaat:</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intensief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Met beveiliging tegen doorbranden bij onbelast gebruik en automatische uitschakeling checken;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Volledig automatische afslag bij leeg waterreservoir</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Geleverd met afwasbaar filter.</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2 jaar te behalen.</w:t>
            </w:r>
          </w:p>
          <w:p w:rsidR="000D3648" w:rsidRPr="00D83373" w:rsidRDefault="000D3648" w:rsidP="00DA4834">
            <w:pPr>
              <w:spacing w:line="240" w:lineRule="auto"/>
              <w:rPr>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Waterkoker 500 cc</w:t>
            </w:r>
          </w:p>
          <w:p w:rsidR="000D3648" w:rsidRPr="00D83373" w:rsidRDefault="000D3648" w:rsidP="00DA4834">
            <w:pPr>
              <w:rPr>
                <w:szCs w:val="18"/>
              </w:rPr>
            </w:pPr>
            <w:r w:rsidRPr="00D83373">
              <w:rPr>
                <w:szCs w:val="18"/>
              </w:rPr>
              <w:t>Een eenvoudige waterkoker:</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intensief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Voor het koken van circa 500 cc </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Met beveiliging tegen doorbranden bij onbelast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Geen open spiraal</w:t>
            </w:r>
          </w:p>
          <w:p w:rsidR="000D3648" w:rsidRPr="00D83373" w:rsidRDefault="000D3648" w:rsidP="000D3648">
            <w:pPr>
              <w:widowControl w:val="0"/>
              <w:numPr>
                <w:ilvl w:val="0"/>
                <w:numId w:val="11"/>
              </w:numPr>
              <w:adjustRightInd w:val="0"/>
              <w:spacing w:line="240" w:lineRule="auto"/>
              <w:textAlignment w:val="baseline"/>
              <w:rPr>
                <w:b/>
                <w:szCs w:val="18"/>
              </w:rPr>
            </w:pPr>
            <w:r w:rsidRPr="00D83373">
              <w:rPr>
                <w:szCs w:val="18"/>
              </w:rPr>
              <w:t>Stroomverbruik maximaal 1000 Watt</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2 jaar te behalen.</w:t>
            </w:r>
          </w:p>
          <w:p w:rsidR="000D3648" w:rsidRPr="00D83373" w:rsidRDefault="000D3648" w:rsidP="00DA4834">
            <w:pPr>
              <w:spacing w:line="240" w:lineRule="auto"/>
              <w:ind w:left="567"/>
              <w:rPr>
                <w:b/>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Waterkoker 1000 cc</w:t>
            </w:r>
          </w:p>
          <w:p w:rsidR="000D3648" w:rsidRPr="00D83373" w:rsidRDefault="000D3648" w:rsidP="00DA4834">
            <w:pPr>
              <w:rPr>
                <w:szCs w:val="18"/>
              </w:rPr>
            </w:pPr>
            <w:r w:rsidRPr="00D83373">
              <w:rPr>
                <w:szCs w:val="18"/>
              </w:rPr>
              <w:t>Een eenvoudige waterkoker:</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Geschikt voor intensief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Voor het koken van circa 1000 cc </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Met beveiliging tegen doorbranden bij onbelast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Geen open spiraal</w:t>
            </w:r>
          </w:p>
          <w:p w:rsidR="000D3648" w:rsidRPr="00D83373" w:rsidRDefault="000D3648" w:rsidP="000D3648">
            <w:pPr>
              <w:widowControl w:val="0"/>
              <w:numPr>
                <w:ilvl w:val="0"/>
                <w:numId w:val="11"/>
              </w:numPr>
              <w:adjustRightInd w:val="0"/>
              <w:spacing w:line="240" w:lineRule="auto"/>
              <w:textAlignment w:val="baseline"/>
              <w:rPr>
                <w:b/>
                <w:szCs w:val="18"/>
              </w:rPr>
            </w:pPr>
            <w:r w:rsidRPr="00D83373">
              <w:rPr>
                <w:szCs w:val="18"/>
              </w:rPr>
              <w:t>Stroomverbruik maximaal 1000 Watt</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2 jaar te behalen.</w:t>
            </w:r>
          </w:p>
          <w:p w:rsidR="000D3648" w:rsidRPr="00D83373" w:rsidRDefault="000D3648" w:rsidP="00DA4834">
            <w:pPr>
              <w:spacing w:line="240" w:lineRule="auto"/>
              <w:rPr>
                <w:b/>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 xml:space="preserve">Strijkijzer </w:t>
            </w:r>
          </w:p>
          <w:p w:rsidR="000D3648" w:rsidRPr="00D83373" w:rsidRDefault="001654BE" w:rsidP="001654BE">
            <w:pPr>
              <w:widowControl w:val="0"/>
              <w:adjustRightInd w:val="0"/>
              <w:spacing w:line="240" w:lineRule="auto"/>
              <w:textAlignment w:val="baseline"/>
              <w:rPr>
                <w:szCs w:val="18"/>
              </w:rPr>
            </w:pPr>
            <w:r w:rsidRPr="00D83373">
              <w:rPr>
                <w:szCs w:val="18"/>
              </w:rPr>
              <w:t>Een e</w:t>
            </w:r>
            <w:r w:rsidR="000D3648" w:rsidRPr="00D83373">
              <w:rPr>
                <w:szCs w:val="18"/>
              </w:rPr>
              <w:t>envoudig strijkijzer</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Met beveiliging tegen doorbranden bij onbelast gebruik</w:t>
            </w:r>
          </w:p>
          <w:p w:rsidR="000D3648" w:rsidRPr="00D83373" w:rsidRDefault="000D3648" w:rsidP="000D3648">
            <w:pPr>
              <w:widowControl w:val="0"/>
              <w:numPr>
                <w:ilvl w:val="0"/>
                <w:numId w:val="11"/>
              </w:numPr>
              <w:adjustRightInd w:val="0"/>
              <w:spacing w:line="240" w:lineRule="auto"/>
              <w:textAlignment w:val="baseline"/>
              <w:rPr>
                <w:rFonts w:cs="Arial"/>
                <w:szCs w:val="18"/>
              </w:rPr>
            </w:pPr>
            <w:r w:rsidRPr="00D83373">
              <w:rPr>
                <w:szCs w:val="18"/>
              </w:rPr>
              <w:t>Krasvaste strijkzool</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2 jaar te behalen.</w:t>
            </w:r>
          </w:p>
          <w:p w:rsidR="000D3648" w:rsidRPr="00D83373" w:rsidRDefault="000D3648" w:rsidP="00DA4834">
            <w:pPr>
              <w:spacing w:line="240" w:lineRule="auto"/>
              <w:rPr>
                <w:rFonts w:cs="Arial"/>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Stoomstrijkijzer</w:t>
            </w:r>
          </w:p>
          <w:p w:rsidR="000D3648" w:rsidRPr="00D83373" w:rsidRDefault="000D3648" w:rsidP="00DA4834">
            <w:pPr>
              <w:spacing w:line="240" w:lineRule="auto"/>
              <w:rPr>
                <w:b/>
                <w:szCs w:val="18"/>
              </w:rPr>
            </w:pPr>
          </w:p>
          <w:p w:rsidR="000D3648" w:rsidRPr="00D83373" w:rsidRDefault="001654BE" w:rsidP="001654BE">
            <w:pPr>
              <w:widowControl w:val="0"/>
              <w:adjustRightInd w:val="0"/>
              <w:spacing w:line="240" w:lineRule="auto"/>
              <w:textAlignment w:val="baseline"/>
              <w:rPr>
                <w:szCs w:val="18"/>
              </w:rPr>
            </w:pPr>
            <w:r w:rsidRPr="00D83373">
              <w:rPr>
                <w:szCs w:val="18"/>
              </w:rPr>
              <w:t>Een e</w:t>
            </w:r>
            <w:r w:rsidR="000D3648" w:rsidRPr="00D83373">
              <w:rPr>
                <w:szCs w:val="18"/>
              </w:rPr>
              <w:t>envoudig stoomstrijkijzer</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Met beveiliging tegen doorbranden bij onbelast gebruik</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Krasvaste strijkzool</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2 jaar te behalen.</w:t>
            </w:r>
          </w:p>
          <w:p w:rsidR="000D3648" w:rsidRPr="00D83373" w:rsidRDefault="000D3648" w:rsidP="00DA4834">
            <w:pPr>
              <w:spacing w:line="240" w:lineRule="auto"/>
              <w:rPr>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B16F03">
            <w:pPr>
              <w:spacing w:line="240" w:lineRule="auto"/>
              <w:rPr>
                <w:szCs w:val="18"/>
              </w:rPr>
            </w:pP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Huishoudstofzuiger</w:t>
            </w:r>
          </w:p>
          <w:p w:rsidR="000D3648" w:rsidRPr="00D83373" w:rsidRDefault="000D3648" w:rsidP="00DA4834">
            <w:pPr>
              <w:spacing w:line="240" w:lineRule="auto"/>
              <w:rPr>
                <w:b/>
                <w:szCs w:val="18"/>
              </w:rPr>
            </w:pP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Minimaal 1500 watt</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Voorzien van metalen zuigbuizen</w:t>
            </w:r>
          </w:p>
          <w:p w:rsidR="000D3648" w:rsidRPr="00D83373" w:rsidRDefault="000D3648" w:rsidP="000D3648">
            <w:pPr>
              <w:widowControl w:val="0"/>
              <w:numPr>
                <w:ilvl w:val="0"/>
                <w:numId w:val="11"/>
              </w:numPr>
              <w:adjustRightInd w:val="0"/>
              <w:spacing w:line="240" w:lineRule="auto"/>
              <w:textAlignment w:val="baseline"/>
              <w:rPr>
                <w:b/>
                <w:szCs w:val="18"/>
              </w:rPr>
            </w:pPr>
            <w:r w:rsidRPr="00D83373">
              <w:rPr>
                <w:szCs w:val="18"/>
              </w:rPr>
              <w:t xml:space="preserve">Snoerlengte minimaal </w:t>
            </w:r>
            <w:smartTag w:uri="urn:schemas-microsoft-com:office:smarttags" w:element="metricconverter">
              <w:smartTagPr>
                <w:attr w:name="ProductID" w:val="10 meter"/>
              </w:smartTagPr>
              <w:r w:rsidRPr="00D83373">
                <w:rPr>
                  <w:szCs w:val="18"/>
                </w:rPr>
                <w:t>10 meter</w:t>
              </w:r>
            </w:smartTag>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3 jaar te behalen.</w:t>
            </w:r>
          </w:p>
          <w:p w:rsidR="000D3648" w:rsidRPr="00D83373" w:rsidRDefault="000D3648" w:rsidP="00DA4834">
            <w:pPr>
              <w:spacing w:line="240" w:lineRule="auto"/>
              <w:rPr>
                <w:b/>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Tosti ijzer</w:t>
            </w:r>
          </w:p>
          <w:p w:rsidR="000D3648" w:rsidRPr="00D83373" w:rsidRDefault="000D3648" w:rsidP="00DA4834">
            <w:pPr>
              <w:spacing w:line="240" w:lineRule="auto"/>
              <w:rPr>
                <w:b/>
                <w:szCs w:val="18"/>
              </w:rPr>
            </w:pP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Anti-aanbaklaag</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Controlelampje</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2 jaar te behalen.</w:t>
            </w:r>
          </w:p>
          <w:p w:rsidR="000D3648" w:rsidRPr="00D83373" w:rsidRDefault="000D3648" w:rsidP="00DA4834">
            <w:pPr>
              <w:spacing w:line="240" w:lineRule="auto"/>
              <w:ind w:left="567"/>
              <w:rPr>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Tafelventilator</w:t>
            </w:r>
          </w:p>
          <w:p w:rsidR="000D3648" w:rsidRPr="00D83373" w:rsidRDefault="000D3648" w:rsidP="00DA4834">
            <w:pPr>
              <w:spacing w:line="240" w:lineRule="auto"/>
              <w:rPr>
                <w:b/>
                <w:szCs w:val="18"/>
              </w:rPr>
            </w:pP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Oscillerend</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In hoogte verstelbaar</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Minimaal 2 snelheden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Met beveiliging tegen doorbranden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Diameter van minimaal </w:t>
            </w:r>
            <w:smartTag w:uri="urn:schemas-microsoft-com:office:smarttags" w:element="metricconverter">
              <w:smartTagPr>
                <w:attr w:name="ProductID" w:val="20 cm"/>
              </w:smartTagPr>
              <w:r w:rsidRPr="00D83373">
                <w:rPr>
                  <w:szCs w:val="18"/>
                </w:rPr>
                <w:t>20 cm</w:t>
              </w:r>
            </w:smartTag>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Geluidsarm</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3 jaar te behalen.</w:t>
            </w:r>
          </w:p>
          <w:p w:rsidR="000D3648" w:rsidRPr="00D83373" w:rsidRDefault="000D3648" w:rsidP="00DA4834">
            <w:pPr>
              <w:spacing w:line="240" w:lineRule="auto"/>
              <w:rPr>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Statiefventilator</w:t>
            </w:r>
          </w:p>
          <w:p w:rsidR="000D3648" w:rsidRPr="00D83373" w:rsidRDefault="000D3648" w:rsidP="00DA4834">
            <w:pPr>
              <w:spacing w:line="240" w:lineRule="auto"/>
              <w:rPr>
                <w:b/>
                <w:szCs w:val="18"/>
              </w:rPr>
            </w:pP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Oscillerend</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Minimaal 2 snelheden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Met beveiliging tegen doorbranden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Diameter van minimaal </w:t>
            </w:r>
            <w:smartTag w:uri="urn:schemas-microsoft-com:office:smarttags" w:element="metricconverter">
              <w:smartTagPr>
                <w:attr w:name="ProductID" w:val="40 cm"/>
              </w:smartTagPr>
              <w:r w:rsidRPr="00D83373">
                <w:rPr>
                  <w:szCs w:val="18"/>
                </w:rPr>
                <w:t>40 cm</w:t>
              </w:r>
            </w:smartTag>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Geluidsarm</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3 jaar te behalen.</w:t>
            </w:r>
          </w:p>
          <w:p w:rsidR="000D3648" w:rsidRPr="00D83373" w:rsidRDefault="000D3648" w:rsidP="00DA4834">
            <w:pPr>
              <w:spacing w:line="240" w:lineRule="auto"/>
              <w:rPr>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017432" w:rsidRDefault="000D3648" w:rsidP="00017432">
            <w:pPr>
              <w:pStyle w:val="Lijstalinea"/>
              <w:numPr>
                <w:ilvl w:val="0"/>
                <w:numId w:val="12"/>
              </w:numPr>
              <w:spacing w:line="240" w:lineRule="auto"/>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DA4834">
            <w:pPr>
              <w:spacing w:line="240" w:lineRule="auto"/>
              <w:rPr>
                <w:b/>
                <w:szCs w:val="18"/>
              </w:rPr>
            </w:pPr>
            <w:r w:rsidRPr="00D83373">
              <w:rPr>
                <w:b/>
                <w:szCs w:val="18"/>
              </w:rPr>
              <w:t xml:space="preserve">Friteuse </w:t>
            </w:r>
          </w:p>
          <w:p w:rsidR="000D3648" w:rsidRPr="00D83373" w:rsidRDefault="000D3648" w:rsidP="00DA4834">
            <w:pPr>
              <w:spacing w:line="240" w:lineRule="auto"/>
              <w:rPr>
                <w:b/>
                <w:szCs w:val="18"/>
              </w:rPr>
            </w:pP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 xml:space="preserve">Inhoud minimaal </w:t>
            </w:r>
            <w:smartTag w:uri="urn:schemas-microsoft-com:office:smarttags" w:element="metricconverter">
              <w:smartTagPr>
                <w:attr w:name="ProductID" w:val="3 liter"/>
              </w:smartTagPr>
              <w:r w:rsidRPr="00D83373">
                <w:rPr>
                  <w:szCs w:val="18"/>
                </w:rPr>
                <w:t>3 liter</w:t>
              </w:r>
            </w:smartTag>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Filterdeksel</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Uitneembare binnenpan</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Regelbare thermostaat</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Indicatie lamp</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Vulstandindicatie</w:t>
            </w:r>
          </w:p>
          <w:p w:rsidR="000D3648" w:rsidRPr="00D83373" w:rsidRDefault="000D3648" w:rsidP="000D3648">
            <w:pPr>
              <w:widowControl w:val="0"/>
              <w:numPr>
                <w:ilvl w:val="0"/>
                <w:numId w:val="11"/>
              </w:numPr>
              <w:adjustRightInd w:val="0"/>
              <w:spacing w:line="240" w:lineRule="auto"/>
              <w:textAlignment w:val="baseline"/>
              <w:rPr>
                <w:szCs w:val="18"/>
              </w:rPr>
            </w:pPr>
            <w:r w:rsidRPr="00D83373">
              <w:rPr>
                <w:szCs w:val="18"/>
              </w:rPr>
              <w:t>Met beveiliging tegen doorbranden bij onbelast gebruik</w:t>
            </w:r>
          </w:p>
          <w:p w:rsidR="000D3648" w:rsidRPr="00D83373" w:rsidRDefault="000D3648" w:rsidP="000D3648">
            <w:pPr>
              <w:widowControl w:val="0"/>
              <w:numPr>
                <w:ilvl w:val="0"/>
                <w:numId w:val="11"/>
              </w:numPr>
              <w:adjustRightInd w:val="0"/>
              <w:spacing w:line="240" w:lineRule="auto"/>
              <w:textAlignment w:val="baseline"/>
              <w:rPr>
                <w:color w:val="000000"/>
                <w:szCs w:val="18"/>
              </w:rPr>
            </w:pPr>
            <w:r w:rsidRPr="00D83373">
              <w:rPr>
                <w:szCs w:val="18"/>
              </w:rPr>
              <w:t>Minimaal 95% van de door Leverancier geleverde apparaten van het hier aangeboden apparaat dient een minimale levensduur van 2 jaar te behalen.</w:t>
            </w:r>
          </w:p>
          <w:p w:rsidR="000D3648" w:rsidRPr="00D83373" w:rsidRDefault="000D3648" w:rsidP="00DA4834">
            <w:pPr>
              <w:spacing w:line="240" w:lineRule="auto"/>
              <w:rPr>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54BE" w:rsidRPr="00D83373" w:rsidRDefault="001654BE" w:rsidP="001654BE">
            <w:pPr>
              <w:spacing w:line="240" w:lineRule="auto"/>
              <w:rPr>
                <w:szCs w:val="18"/>
              </w:rPr>
            </w:pPr>
            <w:r w:rsidRPr="00D83373">
              <w:rPr>
                <w:szCs w:val="18"/>
              </w:rPr>
              <w:fldChar w:fldCharType="begin">
                <w:ffData>
                  <w:name w:val="Selectievakje1"/>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JA</w:t>
            </w:r>
          </w:p>
          <w:p w:rsidR="000D3648" w:rsidRPr="00D83373" w:rsidRDefault="001654BE" w:rsidP="001654BE">
            <w:pPr>
              <w:spacing w:line="240" w:lineRule="auto"/>
              <w:rPr>
                <w:szCs w:val="18"/>
              </w:rPr>
            </w:pPr>
            <w:r w:rsidRPr="00D83373">
              <w:rPr>
                <w:szCs w:val="18"/>
              </w:rPr>
              <w:fldChar w:fldCharType="begin">
                <w:ffData>
                  <w:name w:val="Selectievakje2"/>
                  <w:enabled/>
                  <w:calcOnExit w:val="0"/>
                  <w:checkBox>
                    <w:sizeAuto/>
                    <w:default w:val="0"/>
                  </w:checkBox>
                </w:ffData>
              </w:fldChar>
            </w:r>
            <w:r w:rsidRPr="00D83373">
              <w:rPr>
                <w:szCs w:val="18"/>
              </w:rPr>
              <w:instrText xml:space="preserve"> FORMCHECKBOX </w:instrText>
            </w:r>
            <w:r w:rsidR="00E5711F">
              <w:rPr>
                <w:szCs w:val="18"/>
              </w:rPr>
            </w:r>
            <w:r w:rsidR="00E5711F">
              <w:rPr>
                <w:szCs w:val="18"/>
              </w:rPr>
              <w:fldChar w:fldCharType="separate"/>
            </w:r>
            <w:r w:rsidRPr="00D83373">
              <w:rPr>
                <w:szCs w:val="18"/>
              </w:rPr>
              <w:fldChar w:fldCharType="end"/>
            </w:r>
            <w:r w:rsidRPr="00D83373">
              <w:rPr>
                <w:szCs w:val="18"/>
              </w:rPr>
              <w:t xml:space="preserve"> NEE</w:t>
            </w:r>
          </w:p>
        </w:tc>
      </w:tr>
      <w:tr w:rsidR="000D3648" w:rsidRPr="00D83373" w:rsidTr="00D32EB1">
        <w:tc>
          <w:tcPr>
            <w:tcW w:w="80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383D40">
            <w:pPr>
              <w:spacing w:line="240" w:lineRule="auto"/>
              <w:ind w:left="113"/>
              <w:rPr>
                <w:szCs w:val="18"/>
              </w:rPr>
            </w:pPr>
          </w:p>
          <w:p w:rsidR="000D3648" w:rsidRPr="00D83373" w:rsidRDefault="000D3648" w:rsidP="00383D40">
            <w:pPr>
              <w:spacing w:line="240" w:lineRule="auto"/>
              <w:ind w:left="113"/>
              <w:rPr>
                <w:szCs w:val="18"/>
              </w:rPr>
            </w:pPr>
          </w:p>
        </w:tc>
        <w:tc>
          <w:tcPr>
            <w:tcW w:w="838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383D40">
            <w:pPr>
              <w:spacing w:line="240" w:lineRule="auto"/>
              <w:rPr>
                <w:szCs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0D3648" w:rsidRPr="00D83373" w:rsidRDefault="000D3648" w:rsidP="00B16F03">
            <w:pPr>
              <w:spacing w:line="240" w:lineRule="auto"/>
              <w:rPr>
                <w:szCs w:val="18"/>
              </w:rPr>
            </w:pPr>
          </w:p>
        </w:tc>
      </w:tr>
    </w:tbl>
    <w:p w:rsidR="00586E9F" w:rsidRPr="00D83373" w:rsidRDefault="00586E9F" w:rsidP="00586E9F">
      <w:pPr>
        <w:rPr>
          <w:szCs w:val="18"/>
        </w:rPr>
      </w:pPr>
    </w:p>
    <w:p w:rsidR="004C271F" w:rsidRPr="00D83373" w:rsidRDefault="004C271F">
      <w:pPr>
        <w:spacing w:line="240" w:lineRule="auto"/>
        <w:rPr>
          <w:b/>
          <w:kern w:val="1"/>
          <w:szCs w:val="18"/>
        </w:rPr>
      </w:pPr>
      <w:r w:rsidRPr="00D83373">
        <w:rPr>
          <w:b/>
          <w:kern w:val="1"/>
          <w:szCs w:val="18"/>
        </w:rPr>
        <w:br w:type="page"/>
      </w:r>
    </w:p>
    <w:p w:rsidR="00586E9F" w:rsidRPr="00D83373" w:rsidRDefault="00586E9F" w:rsidP="00586E9F">
      <w:pPr>
        <w:pStyle w:val="Koptekst"/>
        <w:tabs>
          <w:tab w:val="clear" w:pos="4536"/>
          <w:tab w:val="clear" w:pos="9072"/>
        </w:tabs>
        <w:rPr>
          <w:b/>
          <w:kern w:val="1"/>
          <w:szCs w:val="18"/>
        </w:rPr>
      </w:pPr>
    </w:p>
    <w:tbl>
      <w:tblPr>
        <w:tblW w:w="0" w:type="auto"/>
        <w:tblInd w:w="-1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3"/>
        <w:gridCol w:w="6237"/>
      </w:tblGrid>
      <w:tr w:rsidR="008D65AE" w:rsidRPr="00D83373" w:rsidTr="00D32EB1">
        <w:tc>
          <w:tcPr>
            <w:tcW w:w="3403" w:type="dxa"/>
          </w:tcPr>
          <w:p w:rsidR="008D65AE" w:rsidRPr="00D83373" w:rsidRDefault="008D65AE" w:rsidP="00D32EB1">
            <w:pPr>
              <w:rPr>
                <w:szCs w:val="18"/>
              </w:rPr>
            </w:pPr>
            <w:r w:rsidRPr="00D83373">
              <w:rPr>
                <w:szCs w:val="18"/>
              </w:rPr>
              <w:t xml:space="preserve">Naam: </w:t>
            </w:r>
          </w:p>
        </w:tc>
        <w:tc>
          <w:tcPr>
            <w:tcW w:w="6237" w:type="dxa"/>
          </w:tcPr>
          <w:p w:rsidR="008D65AE" w:rsidRPr="00D83373" w:rsidRDefault="008D65AE" w:rsidP="00D32EB1">
            <w:pPr>
              <w:rPr>
                <w:szCs w:val="18"/>
              </w:rPr>
            </w:pPr>
          </w:p>
        </w:tc>
      </w:tr>
      <w:tr w:rsidR="008D65AE" w:rsidRPr="00D83373" w:rsidTr="00D32EB1">
        <w:tc>
          <w:tcPr>
            <w:tcW w:w="3403" w:type="dxa"/>
          </w:tcPr>
          <w:p w:rsidR="008D65AE" w:rsidRPr="00D83373" w:rsidRDefault="008D65AE" w:rsidP="00D32EB1">
            <w:pPr>
              <w:rPr>
                <w:szCs w:val="18"/>
              </w:rPr>
            </w:pPr>
            <w:r w:rsidRPr="00D83373">
              <w:rPr>
                <w:szCs w:val="18"/>
              </w:rPr>
              <w:t>Functie:</w:t>
            </w:r>
          </w:p>
        </w:tc>
        <w:tc>
          <w:tcPr>
            <w:tcW w:w="6237" w:type="dxa"/>
          </w:tcPr>
          <w:p w:rsidR="008D65AE" w:rsidRPr="00D83373" w:rsidRDefault="008D65AE" w:rsidP="00D32EB1">
            <w:pPr>
              <w:rPr>
                <w:szCs w:val="18"/>
              </w:rPr>
            </w:pPr>
          </w:p>
        </w:tc>
      </w:tr>
      <w:tr w:rsidR="008D65AE" w:rsidRPr="00D83373" w:rsidTr="00D32EB1">
        <w:tc>
          <w:tcPr>
            <w:tcW w:w="3403" w:type="dxa"/>
          </w:tcPr>
          <w:p w:rsidR="008D65AE" w:rsidRPr="00D83373" w:rsidRDefault="008D65AE" w:rsidP="00D32EB1">
            <w:pPr>
              <w:rPr>
                <w:szCs w:val="18"/>
              </w:rPr>
            </w:pPr>
            <w:r w:rsidRPr="00D83373">
              <w:rPr>
                <w:szCs w:val="18"/>
              </w:rPr>
              <w:t>Bedrijf:</w:t>
            </w:r>
          </w:p>
        </w:tc>
        <w:tc>
          <w:tcPr>
            <w:tcW w:w="6237" w:type="dxa"/>
          </w:tcPr>
          <w:p w:rsidR="008D65AE" w:rsidRPr="00D83373" w:rsidRDefault="008D65AE" w:rsidP="00D32EB1">
            <w:pPr>
              <w:rPr>
                <w:szCs w:val="18"/>
              </w:rPr>
            </w:pPr>
          </w:p>
        </w:tc>
      </w:tr>
      <w:tr w:rsidR="008D65AE" w:rsidRPr="00D83373" w:rsidTr="00D32EB1">
        <w:trPr>
          <w:trHeight w:val="1779"/>
        </w:trPr>
        <w:tc>
          <w:tcPr>
            <w:tcW w:w="3403" w:type="dxa"/>
          </w:tcPr>
          <w:p w:rsidR="008D65AE" w:rsidRPr="00D83373" w:rsidRDefault="008D65AE" w:rsidP="00D32EB1">
            <w:pPr>
              <w:rPr>
                <w:szCs w:val="18"/>
              </w:rPr>
            </w:pPr>
            <w:r w:rsidRPr="00D83373">
              <w:rPr>
                <w:szCs w:val="18"/>
              </w:rPr>
              <w:t>Handtekening:</w:t>
            </w:r>
          </w:p>
        </w:tc>
        <w:tc>
          <w:tcPr>
            <w:tcW w:w="6237" w:type="dxa"/>
          </w:tcPr>
          <w:p w:rsidR="008D65AE" w:rsidRPr="00D83373" w:rsidRDefault="008D65AE" w:rsidP="00D32EB1">
            <w:pPr>
              <w:rPr>
                <w:szCs w:val="18"/>
              </w:rPr>
            </w:pPr>
          </w:p>
        </w:tc>
      </w:tr>
      <w:tr w:rsidR="008D65AE" w:rsidRPr="00D83373" w:rsidTr="00D32EB1">
        <w:tc>
          <w:tcPr>
            <w:tcW w:w="3403" w:type="dxa"/>
          </w:tcPr>
          <w:p w:rsidR="008D65AE" w:rsidRPr="00D83373" w:rsidRDefault="008D65AE" w:rsidP="00D32EB1">
            <w:pPr>
              <w:rPr>
                <w:szCs w:val="18"/>
              </w:rPr>
            </w:pPr>
            <w:r w:rsidRPr="00D83373">
              <w:rPr>
                <w:szCs w:val="18"/>
              </w:rPr>
              <w:t>Datum:</w:t>
            </w:r>
          </w:p>
        </w:tc>
        <w:tc>
          <w:tcPr>
            <w:tcW w:w="6237" w:type="dxa"/>
          </w:tcPr>
          <w:p w:rsidR="008D65AE" w:rsidRPr="00D83373" w:rsidRDefault="008D65AE" w:rsidP="00D32EB1">
            <w:pPr>
              <w:rPr>
                <w:szCs w:val="18"/>
              </w:rPr>
            </w:pPr>
          </w:p>
        </w:tc>
      </w:tr>
    </w:tbl>
    <w:p w:rsidR="00586E9F" w:rsidRPr="00D83373" w:rsidRDefault="00586E9F" w:rsidP="00586E9F">
      <w:pPr>
        <w:rPr>
          <w:szCs w:val="18"/>
        </w:rPr>
      </w:pPr>
    </w:p>
    <w:p w:rsidR="00586E9F" w:rsidRPr="00D83373" w:rsidRDefault="00586E9F" w:rsidP="00586E9F">
      <w:pPr>
        <w:pStyle w:val="broodtekst"/>
      </w:pPr>
    </w:p>
    <w:p w:rsidR="00227FC7" w:rsidRPr="00D83373" w:rsidRDefault="00227FC7" w:rsidP="0022356A">
      <w:pPr>
        <w:spacing w:before="120" w:after="120" w:line="280" w:lineRule="atLeast"/>
        <w:rPr>
          <w:szCs w:val="18"/>
        </w:rPr>
      </w:pPr>
    </w:p>
    <w:sectPr w:rsidR="00227FC7" w:rsidRPr="00D83373" w:rsidSect="00227FC7">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567" w:left="3220" w:header="200" w:footer="660"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Laar, drs. M.L. van de mw. - BD/DBOB/COZA" w:date="2013-10-18T14:37:00Z" w:initials="LdMvdm-B">
    <w:p w:rsidR="0066234D" w:rsidRDefault="0066234D" w:rsidP="003F4792">
      <w:pPr>
        <w:rPr>
          <w:color w:val="1F497D"/>
          <w:sz w:val="20"/>
          <w:szCs w:val="20"/>
        </w:rPr>
      </w:pPr>
      <w:r>
        <w:rPr>
          <w:rStyle w:val="Verwijzingopmerking"/>
        </w:rPr>
        <w:annotationRef/>
      </w:r>
    </w:p>
    <w:p w:rsidR="0066234D" w:rsidRDefault="0066234D" w:rsidP="003F4792">
      <w:r>
        <w:rPr>
          <w:color w:val="1F497D"/>
          <w:sz w:val="20"/>
          <w:szCs w:val="20"/>
        </w:rPr>
        <w:t>Tekstvoorstel voor als beoordelingssystematiek niet ‘manipulatieproof’ kan worden gemaakt</w:t>
      </w:r>
    </w:p>
  </w:comment>
  <w:comment w:id="3" w:author="Vliet, van, Mahena" w:date="2014-09-08T09:36:00Z" w:initials="MVV">
    <w:p w:rsidR="0066234D" w:rsidRDefault="0066234D">
      <w:pPr>
        <w:pStyle w:val="Tekstopmerking"/>
      </w:pPr>
      <w:r>
        <w:rPr>
          <w:rStyle w:val="Verwijzingopmerking"/>
        </w:rPr>
        <w:annotationRef/>
      </w:r>
      <w:r>
        <w:t>Bij het opvragen van een tarief waarin zowel een loon- als materiaalbestandsdeel in opgenomen zijn, kan er gekozen worden om dat tarief in twee delen te indexeren. Bijvoorbeeld 40% van het tarief met een index voor het materiaal en 60% van het tarief met een index voor loon. Je kan dit zelf bepalen of je kan de markt dit laten bepalen bij de Inschrijving. Beide siuaties moeten wel in deze eis uitgeschreven worden.</w:t>
      </w:r>
    </w:p>
  </w:comment>
  <w:comment w:id="5" w:author="M. van Vliet-van Leeuwen" w:date="2014-10-16T09:55:00Z" w:initials="MVV">
    <w:p w:rsidR="00AD6128" w:rsidRDefault="00AD6128" w:rsidP="00B16F03">
      <w:pPr>
        <w:pStyle w:val="Tekstopmerking"/>
      </w:pPr>
      <w:r>
        <w:rPr>
          <w:rStyle w:val="Verwijzingopmerking"/>
        </w:rPr>
        <w:annotationRef/>
      </w:r>
    </w:p>
    <w:p w:rsidR="00AD6128" w:rsidRDefault="00AD6128" w:rsidP="00B16F03">
      <w:pPr>
        <w:pStyle w:val="Tekstopmerking"/>
      </w:pPr>
      <w:r>
        <w:t>Advies</w:t>
      </w:r>
    </w:p>
    <w:p w:rsidR="00AD6128" w:rsidRDefault="00AD6128" w:rsidP="00B16F03">
      <w:pPr>
        <w:pStyle w:val="Tekstopmerking"/>
      </w:pPr>
      <w:r>
        <w:t>O.a. in het kader van proportionaliteit: gebruik dit bij opdrachten die veel nadere opdrachten genereren, waarbij de DigiInkoop daadwerkelijk een toegevoegde waarde heeft. Dus niet bij opdrachten inzetten, waarbij er sprake is van 1 of enkele opdrachten. Dit rechtvaardigt de investering van Opdrachtnemer niet.</w:t>
      </w:r>
    </w:p>
  </w:comment>
  <w:comment w:id="6" w:author="Vliet, van, Mahena" w:date="2014-10-16T10:41:00Z" w:initials="MVV">
    <w:p w:rsidR="00AD6128" w:rsidRDefault="00AD6128">
      <w:pPr>
        <w:pStyle w:val="Tekstopmerking"/>
      </w:pPr>
      <w:r>
        <w:rPr>
          <w:rStyle w:val="Verwijzingopmerking"/>
        </w:rPr>
        <w:annotationRef/>
      </w:r>
    </w:p>
    <w:p w:rsidR="00AD6128" w:rsidRDefault="00AD6128">
      <w:pPr>
        <w:pStyle w:val="Tekstopmerking"/>
      </w:pPr>
      <w:r>
        <w:t>Nog te bepalen in eis: realisatietermijn!</w:t>
      </w:r>
    </w:p>
  </w:comment>
  <w:comment w:id="7" w:author="Vliet, van, Mahena" w:date="2014-10-21T11:43:00Z" w:initials="MVV">
    <w:p w:rsidR="00AD6128" w:rsidRDefault="00AD6128">
      <w:pPr>
        <w:pStyle w:val="Tekstopmerking"/>
      </w:pPr>
      <w:r>
        <w:rPr>
          <w:rStyle w:val="Verwijzingopmerking"/>
        </w:rPr>
        <w:annotationRef/>
      </w:r>
    </w:p>
    <w:p w:rsidR="00AD6128" w:rsidRDefault="00AD6128">
      <w:pPr>
        <w:pStyle w:val="Tekstopmerking"/>
      </w:pPr>
      <w:r>
        <w:t>Door adviseur EA zal in overleg met Catalogusbeheer een keuze gemaakt moeten worden of er in de aan te besteden overeenkomst gewerkt zal moeten worden met punch-out of met een catalogus of dat geen van beide van toepassing is (bijvoorbeeld dat er met jaarorders gewerkt zal gaan worden.</w:t>
      </w:r>
    </w:p>
  </w:comment>
  <w:comment w:id="8" w:author="Vliet, van, Mahena" w:date="2014-10-16T10:41:00Z" w:initials="MVV">
    <w:p w:rsidR="00AD6128" w:rsidRDefault="00AD6128">
      <w:pPr>
        <w:pStyle w:val="Tekstopmerking"/>
      </w:pPr>
      <w:r>
        <w:rPr>
          <w:rStyle w:val="Verwijzingopmerking"/>
        </w:rPr>
        <w:annotationRef/>
      </w:r>
    </w:p>
    <w:p w:rsidR="00AD6128" w:rsidRDefault="00AD6128">
      <w:pPr>
        <w:pStyle w:val="Tekstopmerking"/>
      </w:pPr>
      <w:r>
        <w:t>Nog te bepalen in eis: realisatietermijn!</w:t>
      </w:r>
    </w:p>
  </w:comment>
  <w:comment w:id="9" w:author="mahenvvliet" w:date="2013-10-18T14:05:00Z" w:initials="MVV">
    <w:p w:rsidR="00AD6128" w:rsidRDefault="00AD6128" w:rsidP="001202E2">
      <w:pPr>
        <w:pStyle w:val="Tekstopmerking"/>
      </w:pPr>
      <w:r>
        <w:rPr>
          <w:rStyle w:val="Verwijzingopmerking"/>
        </w:rPr>
        <w:annotationRef/>
      </w:r>
    </w:p>
    <w:p w:rsidR="00AD6128" w:rsidRDefault="00AD6128" w:rsidP="001202E2">
      <w:pPr>
        <w:pStyle w:val="Tekstopmerking"/>
      </w:pPr>
      <w:r>
        <w:t>In de OVK dient het volgende te worden opgenomen:</w:t>
      </w:r>
    </w:p>
    <w:p w:rsidR="00AD6128" w:rsidRDefault="00AD6128" w:rsidP="001202E2">
      <w:pPr>
        <w:pStyle w:val="Tekstopmerking"/>
      </w:pPr>
      <w:r>
        <w:t xml:space="preserve">“Het navolgende document maakt onderdeel uit van deze </w:t>
      </w:r>
      <w:r w:rsidRPr="001202E2">
        <w:t>Overeenkomst</w:t>
      </w:r>
      <w:r>
        <w:t>: de door Opdrachtnemer ingevulde sociale voorwaarden”</w:t>
      </w:r>
    </w:p>
  </w:comment>
  <w:comment w:id="10" w:author="Vliet, van, Mahena" w:date="2013-10-18T14:05:00Z" w:initials="MVV">
    <w:p w:rsidR="00AD6128" w:rsidRDefault="00AD6128" w:rsidP="001202E2">
      <w:pPr>
        <w:pStyle w:val="Tekstopmerking"/>
      </w:pPr>
      <w:r>
        <w:rPr>
          <w:rStyle w:val="Verwijzingopmerking"/>
        </w:rPr>
        <w:annotationRef/>
      </w:r>
      <w:r>
        <w:t>Let op: in geval van het uitvragen van Werkopdrachten via minicompetities of offerteaanvraag, dan SR en de uitgangspunten die in deze paragraaf zijn opgenomen in iedere minicompetitie/offerte betrekken. Zie ook gestelde in paragraaf 1.11 in het Beschrijvend document</w:t>
      </w:r>
    </w:p>
  </w:comment>
  <w:comment w:id="11" w:author="Vliet, van, Mahena" w:date="2013-10-18T14:05:00Z" w:initials="MVV">
    <w:p w:rsidR="00AD6128" w:rsidRDefault="00AD6128" w:rsidP="001202E2">
      <w:pPr>
        <w:pStyle w:val="Tekstopmerking"/>
      </w:pPr>
      <w:r>
        <w:annotationRef/>
      </w:r>
      <w:r>
        <w:t>In ieder geval per werkopdracht en in minicompetitie en bij overheidsoverdracht pva laten indienen.</w:t>
      </w:r>
    </w:p>
    <w:p w:rsidR="00AD6128" w:rsidRDefault="00AD6128" w:rsidP="001202E2">
      <w:pPr>
        <w:pStyle w:val="Tekstopmerking"/>
      </w:pPr>
    </w:p>
    <w:p w:rsidR="00AD6128" w:rsidRDefault="00AD6128" w:rsidP="001202E2">
      <w:pPr>
        <w:pStyle w:val="Tekstopmerking"/>
      </w:pPr>
      <w:r>
        <w:t>Na gunning van een raamovereenkomst is het niet echt zinvol om een Plan van Aanpak te laten indienen. In geval er namelijk geen nadere overeenkomsten volgen die voldoen aan de SR criteria, dan heeft het ingediende pva na gunning weinig nut gehad. Pas de tekst dan aan zodat deze alleen betrekking heeft op de uitvragen die vallen onder de raamovereenkomst</w:t>
      </w:r>
    </w:p>
  </w:comment>
  <w:comment w:id="12" w:author="Laar, drs. M.L. van de mw. - BD/DBOB/COZA" w:date="2013-10-18T14:05:00Z" w:initials="LdMvdm-B">
    <w:p w:rsidR="00AD6128" w:rsidRDefault="00AD6128" w:rsidP="001202E2">
      <w:pPr>
        <w:pStyle w:val="Tekstopmerking"/>
      </w:pPr>
      <w:r>
        <w:rPr>
          <w:rStyle w:val="Verwijzingopmerking"/>
        </w:rPr>
        <w:annotationRef/>
      </w:r>
      <w:r>
        <w:t>Deze bepaling ook in mantelovereenkomst en NOK opnemen</w:t>
      </w:r>
    </w:p>
  </w:comment>
  <w:comment w:id="13" w:author="Vliet, van, Mahena" w:date="2013-10-18T14:05:00Z" w:initials="MVV">
    <w:p w:rsidR="00AD6128" w:rsidRDefault="00AD6128" w:rsidP="001202E2">
      <w:pPr>
        <w:pStyle w:val="Tekstopmerking"/>
      </w:pPr>
      <w:r>
        <w:rPr>
          <w:rStyle w:val="Verwijzingopmerking"/>
        </w:rPr>
        <w:annotationRef/>
      </w:r>
      <w:r>
        <w:t>Optioneel. Deze eis eventueel ook in de mantelovereenkomst/NOK opnemen</w:t>
      </w:r>
    </w:p>
  </w:comment>
  <w:comment w:id="14" w:author="Vliet, van, Mahena" w:date="2013-10-18T14:51:00Z" w:initials="MVV">
    <w:p w:rsidR="00AD6128" w:rsidRDefault="00AD6128" w:rsidP="001E5007">
      <w:pPr>
        <w:pStyle w:val="Tekstopmerking"/>
      </w:pPr>
      <w:r>
        <w:rPr>
          <w:rStyle w:val="Verwijzingopmerking"/>
        </w:rPr>
        <w:annotationRef/>
      </w:r>
      <w:r>
        <w:t>Indien dit via het SSC Inkoop (adviseur) moet dan dit hier verwerken</w:t>
      </w:r>
    </w:p>
  </w:comment>
  <w:comment w:id="15" w:author="Vliet, van, Mahena" w:date="2015-12-30T13:28:00Z" w:initials="MVV">
    <w:p w:rsidR="00AD6128" w:rsidRDefault="00AD6128">
      <w:pPr>
        <w:pStyle w:val="Tekstopmerking"/>
      </w:pPr>
      <w:r>
        <w:rPr>
          <w:rStyle w:val="Verwijzingopmerking"/>
        </w:rPr>
        <w:annotationRef/>
      </w:r>
      <w:r>
        <w:t>Advies om dit ook nog te melden bij de opsomming wat in een prijs inbegrepen moet zijn, bij onderdeel prijs.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0E2" w:rsidRDefault="002240E2">
      <w:r>
        <w:separator/>
      </w:r>
    </w:p>
    <w:p w:rsidR="002240E2" w:rsidRDefault="002240E2"/>
    <w:p w:rsidR="002240E2" w:rsidRDefault="002240E2"/>
    <w:p w:rsidR="002240E2" w:rsidRDefault="002240E2"/>
  </w:endnote>
  <w:endnote w:type="continuationSeparator" w:id="0">
    <w:p w:rsidR="002240E2" w:rsidRDefault="002240E2">
      <w:r>
        <w:continuationSeparator/>
      </w:r>
    </w:p>
    <w:p w:rsidR="002240E2" w:rsidRDefault="002240E2"/>
    <w:p w:rsidR="002240E2" w:rsidRDefault="002240E2"/>
    <w:p w:rsidR="002240E2" w:rsidRDefault="002240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topia">
    <w:altName w:val="Nyala"/>
    <w:charset w:val="00"/>
    <w:family w:val="swiss"/>
    <w:pitch w:val="variable"/>
    <w:sig w:usb0="00000001" w:usb1="00000000" w:usb2="00000000" w:usb3="00000000" w:csb0="00000093" w:csb1="00000000"/>
  </w:font>
  <w:font w:name="Utopia Bol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mago Book">
    <w:charset w:val="00"/>
    <w:family w:val="swiss"/>
    <w:pitch w:val="variable"/>
    <w:sig w:usb0="A0000027" w:usb1="00000000"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0E2" w:rsidRDefault="002240E2">
    <w:pPr>
      <w:pStyle w:val="Voettekst"/>
    </w:pPr>
  </w:p>
  <w:p w:rsidR="002240E2" w:rsidRDefault="002240E2"/>
  <w:tbl>
    <w:tblPr>
      <w:tblW w:w="9900" w:type="dxa"/>
      <w:tblLayout w:type="fixed"/>
      <w:tblCellMar>
        <w:left w:w="0" w:type="dxa"/>
        <w:right w:w="0" w:type="dxa"/>
      </w:tblCellMar>
      <w:tblLook w:val="0000" w:firstRow="0" w:lastRow="0" w:firstColumn="0" w:lastColumn="0" w:noHBand="0" w:noVBand="0"/>
    </w:tblPr>
    <w:tblGrid>
      <w:gridCol w:w="7752"/>
      <w:gridCol w:w="2148"/>
    </w:tblGrid>
    <w:tr w:rsidR="002240E2">
      <w:trPr>
        <w:trHeight w:hRule="exact" w:val="240"/>
      </w:trPr>
      <w:tc>
        <w:tcPr>
          <w:tcW w:w="7752" w:type="dxa"/>
          <w:shd w:val="clear" w:color="auto" w:fill="auto"/>
        </w:tcPr>
        <w:p w:rsidR="002240E2" w:rsidRDefault="002240E2" w:rsidP="00C26079">
          <w:r>
            <w:t>VERTROUWELIJK</w:t>
          </w:r>
        </w:p>
      </w:tc>
      <w:tc>
        <w:tcPr>
          <w:tcW w:w="2148" w:type="dxa"/>
        </w:tcPr>
        <w:p w:rsidR="002240E2" w:rsidRPr="00B74DD5" w:rsidRDefault="002240E2" w:rsidP="00C26079">
          <w:pPr>
            <w:pStyle w:val="Huisstijl-Paginanummering"/>
          </w:pPr>
          <w:r w:rsidRPr="00B74DD5">
            <w:t xml:space="preserve">Pagina </w:t>
          </w:r>
          <w:r>
            <w:fldChar w:fldCharType="begin"/>
          </w:r>
          <w:r>
            <w:instrText xml:space="preserve"> PAGE   \* MERGEFORMAT </w:instrText>
          </w:r>
          <w:r>
            <w:fldChar w:fldCharType="separate"/>
          </w:r>
          <w:r>
            <w:t>3</w:t>
          </w:r>
          <w:r>
            <w:fldChar w:fldCharType="end"/>
          </w:r>
          <w:r w:rsidRPr="00B74DD5">
            <w:t xml:space="preserve"> van </w:t>
          </w:r>
          <w:fldSimple w:instr=" NUMPAGES   \* MERGEFORMAT ">
            <w:r>
              <w:t>4</w:t>
            </w:r>
          </w:fldSimple>
        </w:p>
      </w:tc>
    </w:tr>
  </w:tbl>
  <w:p w:rsidR="002240E2" w:rsidRDefault="002240E2"/>
  <w:tbl>
    <w:tblPr>
      <w:tblW w:w="9900" w:type="dxa"/>
      <w:tblLayout w:type="fixed"/>
      <w:tblCellMar>
        <w:left w:w="0" w:type="dxa"/>
        <w:right w:w="0" w:type="dxa"/>
      </w:tblCellMar>
      <w:tblLook w:val="0000" w:firstRow="0" w:lastRow="0" w:firstColumn="0" w:lastColumn="0" w:noHBand="0" w:noVBand="0"/>
    </w:tblPr>
    <w:tblGrid>
      <w:gridCol w:w="7752"/>
      <w:gridCol w:w="2148"/>
    </w:tblGrid>
    <w:tr w:rsidR="002240E2">
      <w:trPr>
        <w:trHeight w:hRule="exact" w:val="240"/>
      </w:trPr>
      <w:tc>
        <w:tcPr>
          <w:tcW w:w="7752" w:type="dxa"/>
          <w:shd w:val="clear" w:color="auto" w:fill="auto"/>
        </w:tcPr>
        <w:p w:rsidR="002240E2" w:rsidRDefault="002240E2" w:rsidP="00C26079">
          <w:r>
            <w:t>VERTROUWELIJK</w:t>
          </w:r>
        </w:p>
      </w:tc>
      <w:tc>
        <w:tcPr>
          <w:tcW w:w="2148" w:type="dxa"/>
        </w:tcPr>
        <w:p w:rsidR="002240E2" w:rsidRPr="00B74DD5" w:rsidRDefault="002240E2" w:rsidP="00C26079">
          <w:pPr>
            <w:pStyle w:val="Huisstijl-Paginanummering"/>
          </w:pPr>
          <w:r w:rsidRPr="00B74DD5">
            <w:t xml:space="preserve">Pagina </w:t>
          </w:r>
          <w:r>
            <w:fldChar w:fldCharType="begin"/>
          </w:r>
          <w:r>
            <w:instrText xml:space="preserve"> PAGE   \* MERGEFORMAT </w:instrText>
          </w:r>
          <w:r>
            <w:fldChar w:fldCharType="separate"/>
          </w:r>
          <w:r>
            <w:t>3</w:t>
          </w:r>
          <w:r>
            <w:fldChar w:fldCharType="end"/>
          </w:r>
          <w:r w:rsidRPr="00B74DD5">
            <w:t xml:space="preserve"> van </w:t>
          </w:r>
          <w:fldSimple w:instr=" NUMPAGES   \* MERGEFORMAT ">
            <w:r>
              <w:t>4</w:t>
            </w:r>
          </w:fldSimple>
        </w:p>
      </w:tc>
    </w:tr>
  </w:tbl>
  <w:p w:rsidR="002240E2" w:rsidRDefault="002240E2"/>
  <w:p w:rsidR="002240E2" w:rsidRDefault="002240E2"/>
  <w:p w:rsidR="002240E2" w:rsidRDefault="002240E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260"/>
      <w:gridCol w:w="1392"/>
    </w:tblGrid>
    <w:tr w:rsidR="002240E2" w:rsidTr="005B4F97">
      <w:trPr>
        <w:trHeight w:hRule="exact" w:val="240"/>
      </w:trPr>
      <w:tc>
        <w:tcPr>
          <w:tcW w:w="6260" w:type="dxa"/>
          <w:shd w:val="clear" w:color="auto" w:fill="auto"/>
        </w:tcPr>
        <w:p w:rsidR="002240E2" w:rsidRPr="00C12E90" w:rsidRDefault="002240E2" w:rsidP="002E14E1">
          <w:pPr>
            <w:rPr>
              <w:rStyle w:val="Huisstijl-Rubricering"/>
            </w:rPr>
          </w:pPr>
        </w:p>
      </w:tc>
      <w:tc>
        <w:tcPr>
          <w:tcW w:w="1392" w:type="dxa"/>
        </w:tcPr>
        <w:p w:rsidR="002240E2" w:rsidRPr="006B1455" w:rsidRDefault="002240E2" w:rsidP="002E14E1">
          <w:pPr>
            <w:pStyle w:val="Huisstijl-Paginanummering"/>
            <w:jc w:val="right"/>
          </w:pPr>
          <w:r w:rsidRPr="006B1455">
            <w:t xml:space="preserve">Pagina </w:t>
          </w:r>
          <w:r>
            <w:fldChar w:fldCharType="begin"/>
          </w:r>
          <w:r>
            <w:instrText xml:space="preserve"> PAGE   \* MERGEFORMAT </w:instrText>
          </w:r>
          <w:r>
            <w:fldChar w:fldCharType="separate"/>
          </w:r>
          <w:r w:rsidR="00E5711F">
            <w:t>3</w:t>
          </w:r>
          <w:r>
            <w:fldChar w:fldCharType="end"/>
          </w:r>
          <w:r w:rsidRPr="006B1455">
            <w:t xml:space="preserve"> van </w:t>
          </w:r>
          <w:fldSimple w:instr=" NUMPAGES   \* MERGEFORMAT ">
            <w:r w:rsidR="00E5711F">
              <w:t>25</w:t>
            </w:r>
          </w:fldSimple>
        </w:p>
      </w:tc>
    </w:tr>
  </w:tbl>
  <w:p w:rsidR="002240E2" w:rsidRPr="00BC3B53" w:rsidRDefault="002240E2" w:rsidP="00B74DD5">
    <w:pPr>
      <w:spacing w:line="240" w:lineRule="auto"/>
      <w:rPr>
        <w:sz w:val="2"/>
        <w:szCs w:val="2"/>
      </w:rPr>
    </w:pPr>
  </w:p>
  <w:p w:rsidR="002240E2" w:rsidRDefault="002240E2"/>
  <w:p w:rsidR="002240E2" w:rsidRDefault="002240E2"/>
  <w:p w:rsidR="002240E2" w:rsidRDefault="002240E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0E2" w:rsidRPr="00BC3B53" w:rsidRDefault="002240E2" w:rsidP="0039744C">
    <w:pPr>
      <w:spacing w:line="240" w:lineRule="auto"/>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0E2" w:rsidRPr="00B35331" w:rsidRDefault="002240E2" w:rsidP="00B35331">
      <w:pPr>
        <w:pStyle w:val="Voettekst"/>
      </w:pPr>
    </w:p>
    <w:p w:rsidR="002240E2" w:rsidRDefault="002240E2"/>
  </w:footnote>
  <w:footnote w:type="continuationSeparator" w:id="0">
    <w:p w:rsidR="002240E2" w:rsidRDefault="002240E2">
      <w:r>
        <w:continuationSeparator/>
      </w:r>
    </w:p>
    <w:p w:rsidR="002240E2" w:rsidRDefault="002240E2"/>
    <w:p w:rsidR="002240E2" w:rsidRDefault="002240E2"/>
    <w:p w:rsidR="002240E2" w:rsidRDefault="002240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0E2" w:rsidRDefault="002240E2">
    <w:pPr>
      <w:pStyle w:val="Koptekst"/>
    </w:pPr>
  </w:p>
  <w:p w:rsidR="002240E2" w:rsidRDefault="002240E2"/>
  <w:p w:rsidR="002240E2" w:rsidRDefault="002240E2"/>
  <w:p w:rsidR="002240E2" w:rsidRDefault="002240E2"/>
  <w:p w:rsidR="002240E2" w:rsidRDefault="002240E2"/>
  <w:p w:rsidR="002240E2" w:rsidRDefault="002240E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0E2" w:rsidRDefault="002240E2"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2240E2" w:rsidRPr="00275984" w:rsidTr="002E14E1">
      <w:trPr>
        <w:trHeight w:val="400"/>
      </w:trPr>
      <w:tc>
        <w:tcPr>
          <w:tcW w:w="7520" w:type="dxa"/>
          <w:shd w:val="clear" w:color="auto" w:fill="auto"/>
        </w:tcPr>
        <w:p w:rsidR="002240E2" w:rsidRPr="002E14E1" w:rsidRDefault="002240E2" w:rsidP="002240E2">
          <w:pPr>
            <w:adjustRightInd w:val="0"/>
            <w:spacing w:line="180" w:lineRule="exact"/>
            <w:rPr>
              <w:sz w:val="13"/>
            </w:rPr>
          </w:pPr>
          <w:r w:rsidRPr="004C271F">
            <w:rPr>
              <w:rStyle w:val="Huisstijl-Koptekst"/>
              <w:highlight w:val="yellow"/>
            </w:rPr>
            <w:t>Bijlage 5</w:t>
          </w:r>
          <w:r>
            <w:rPr>
              <w:rStyle w:val="Huisstijl-Koptekst"/>
            </w:rPr>
            <w:t xml:space="preserve"> | Programma van Eisen</w:t>
          </w:r>
          <w:r w:rsidRPr="00A41EFC">
            <w:rPr>
              <w:rStyle w:val="Huisstijl-Koptekst"/>
            </w:rPr>
            <w:t xml:space="preserve"> | </w:t>
          </w:r>
          <w:r>
            <w:rPr>
              <w:rStyle w:val="Huisstijl-Koptekst"/>
              <w:highlight w:val="yellow"/>
            </w:rPr>
            <w:t xml:space="preserve">Europese </w:t>
          </w:r>
          <w:r w:rsidRPr="002240E2">
            <w:rPr>
              <w:rStyle w:val="Huisstijl-Koptekst"/>
              <w:szCs w:val="13"/>
              <w:highlight w:val="yellow"/>
            </w:rPr>
            <w:t xml:space="preserve">aanbesteding </w:t>
          </w:r>
          <w:r w:rsidRPr="002240E2">
            <w:rPr>
              <w:sz w:val="13"/>
              <w:szCs w:val="13"/>
            </w:rPr>
            <w:t>Bruin- en witgoed en aanverwante elektrische huishoudelijke apparatuur</w:t>
          </w:r>
          <w:r w:rsidRPr="002240E2">
            <w:rPr>
              <w:rStyle w:val="Huisstijl-Koptekst"/>
              <w:szCs w:val="13"/>
            </w:rPr>
            <w:t xml:space="preserve"> | Vers</w:t>
          </w:r>
          <w:r>
            <w:rPr>
              <w:rStyle w:val="Huisstijl-Koptekst"/>
            </w:rPr>
            <w:t xml:space="preserve">ienummer </w:t>
          </w:r>
          <w:r w:rsidRPr="008D7969">
            <w:rPr>
              <w:rStyle w:val="Huisstijl-Koptekst"/>
              <w:highlight w:val="yellow"/>
            </w:rPr>
            <w:t>XXXXX</w:t>
          </w:r>
        </w:p>
      </w:tc>
    </w:tr>
  </w:tbl>
  <w:p w:rsidR="002240E2" w:rsidRDefault="002240E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0E2" w:rsidRDefault="002240E2" w:rsidP="006E263E">
    <w:r>
      <w:rPr>
        <w:noProof/>
      </w:rPr>
      <mc:AlternateContent>
        <mc:Choice Requires="wps">
          <w:drawing>
            <wp:anchor distT="0" distB="0" distL="114300" distR="114300" simplePos="0" relativeHeight="251657728" behindDoc="0" locked="0" layoutInCell="1" allowOverlap="1">
              <wp:simplePos x="0" y="0"/>
              <wp:positionH relativeFrom="column">
                <wp:posOffset>1374140</wp:posOffset>
              </wp:positionH>
              <wp:positionV relativeFrom="page">
                <wp:posOffset>-87630</wp:posOffset>
              </wp:positionV>
              <wp:extent cx="4025900" cy="1746250"/>
              <wp:effectExtent l="2540" t="0" r="635" b="0"/>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2240E2">
                            <w:trPr>
                              <w:trHeight w:val="2636"/>
                            </w:trPr>
                            <w:tc>
                              <w:tcPr>
                                <w:tcW w:w="737" w:type="dxa"/>
                                <w:shd w:val="clear" w:color="auto" w:fill="auto"/>
                              </w:tcPr>
                              <w:p w:rsidR="002240E2" w:rsidRDefault="002240E2" w:rsidP="006E263E">
                                <w:pPr>
                                  <w:spacing w:line="240" w:lineRule="auto"/>
                                </w:pPr>
                                <w:r>
                                  <w:rPr>
                                    <w:noProof/>
                                  </w:rPr>
                                  <w:drawing>
                                    <wp:inline distT="0" distB="0" distL="0" distR="0" wp14:anchorId="71117701" wp14:editId="460F43E5">
                                      <wp:extent cx="466090" cy="1587500"/>
                                      <wp:effectExtent l="19050" t="0" r="0" b="0"/>
                                      <wp:docPr id="3" name="Afbeelding 3"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rsidR="002240E2" w:rsidRDefault="002240E2" w:rsidP="006E263E">
                                <w:pPr>
                                  <w:spacing w:line="240" w:lineRule="auto"/>
                                </w:pPr>
                                <w:r>
                                  <w:rPr>
                                    <w:noProof/>
                                  </w:rPr>
                                  <w:drawing>
                                    <wp:inline distT="0" distB="0" distL="0" distR="0">
                                      <wp:extent cx="1757548" cy="1425039"/>
                                      <wp:effectExtent l="0" t="0" r="0" b="381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7680" cy="1425146"/>
                                              </a:xfrm>
                                              <a:prstGeom prst="rect">
                                                <a:avLst/>
                                              </a:prstGeom>
                                              <a:noFill/>
                                              <a:ln>
                                                <a:noFill/>
                                              </a:ln>
                                            </pic:spPr>
                                          </pic:pic>
                                        </a:graphicData>
                                      </a:graphic>
                                    </wp:inline>
                                  </w:drawing>
                                </w:r>
                              </w:p>
                            </w:tc>
                          </w:tr>
                        </w:tbl>
                        <w:p w:rsidR="002240E2" w:rsidRDefault="002240E2" w:rsidP="006E26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27" type="#_x0000_t202" style="position:absolute;margin-left:108.2pt;margin-top:-6.9pt;width:317pt;height:13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" filled="f" stroked="f">
              <v:textbo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2240E2">
                      <w:trPr>
                        <w:trHeight w:val="2636"/>
                      </w:trPr>
                      <w:tc>
                        <w:tcPr>
                          <w:tcW w:w="737" w:type="dxa"/>
                          <w:shd w:val="clear" w:color="auto" w:fill="auto"/>
                        </w:tcPr>
                        <w:p w:rsidR="002240E2" w:rsidRDefault="002240E2" w:rsidP="006E263E">
                          <w:pPr>
                            <w:spacing w:line="240" w:lineRule="auto"/>
                          </w:pPr>
                          <w:r>
                            <w:rPr>
                              <w:noProof/>
                            </w:rPr>
                            <w:drawing>
                              <wp:inline distT="0" distB="0" distL="0" distR="0" wp14:anchorId="71117701" wp14:editId="460F43E5">
                                <wp:extent cx="466090" cy="1587500"/>
                                <wp:effectExtent l="19050" t="0" r="0" b="0"/>
                                <wp:docPr id="3" name="Afbeelding 3"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rsidR="002240E2" w:rsidRDefault="002240E2" w:rsidP="006E263E">
                          <w:pPr>
                            <w:spacing w:line="240" w:lineRule="auto"/>
                          </w:pPr>
                          <w:r>
                            <w:rPr>
                              <w:noProof/>
                            </w:rPr>
                            <w:drawing>
                              <wp:inline distT="0" distB="0" distL="0" distR="0">
                                <wp:extent cx="1757548" cy="1425039"/>
                                <wp:effectExtent l="0" t="0" r="0" b="381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7680" cy="1425146"/>
                                        </a:xfrm>
                                        <a:prstGeom prst="rect">
                                          <a:avLst/>
                                        </a:prstGeom>
                                        <a:noFill/>
                                        <a:ln>
                                          <a:noFill/>
                                        </a:ln>
                                      </pic:spPr>
                                    </pic:pic>
                                  </a:graphicData>
                                </a:graphic>
                              </wp:inline>
                            </w:drawing>
                          </w:r>
                        </w:p>
                      </w:tc>
                    </w:tr>
                  </w:tbl>
                  <w:p w:rsidR="002240E2" w:rsidRDefault="002240E2" w:rsidP="006E263E"/>
                </w:txbxContent>
              </v:textbox>
              <w10:wrap anchory="page"/>
            </v:shape>
          </w:pict>
        </mc:Fallback>
      </mc:AlternateContent>
    </w:r>
  </w:p>
  <w:p w:rsidR="002240E2" w:rsidRDefault="002240E2" w:rsidP="0006027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11B67"/>
    <w:multiLevelType w:val="hybridMultilevel"/>
    <w:tmpl w:val="D9DC5E1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069A79D2"/>
    <w:multiLevelType w:val="multilevel"/>
    <w:tmpl w:val="60C286BE"/>
    <w:lvl w:ilvl="0">
      <w:start w:val="1"/>
      <w:numFmt w:val="decimal"/>
      <w:pStyle w:val="kop1"/>
      <w:lvlText w:val="%1"/>
      <w:lvlJc w:val="left"/>
      <w:pPr>
        <w:tabs>
          <w:tab w:val="num" w:pos="0"/>
        </w:tabs>
        <w:ind w:left="0" w:hanging="1134"/>
      </w:pPr>
      <w:rPr>
        <w:rFonts w:ascii="Verdana" w:hAnsi="Verdana" w:hint="default"/>
        <w:b w:val="0"/>
        <w:i w:val="0"/>
        <w:sz w:val="24"/>
      </w:rPr>
    </w:lvl>
    <w:lvl w:ilvl="1">
      <w:start w:val="1"/>
      <w:numFmt w:val="decimal"/>
      <w:pStyle w:val="kop2"/>
      <w:lvlText w:val="%1.%2"/>
      <w:lvlJc w:val="left"/>
      <w:pPr>
        <w:tabs>
          <w:tab w:val="num" w:pos="0"/>
        </w:tabs>
        <w:ind w:left="0" w:hanging="1134"/>
      </w:pPr>
      <w:rPr>
        <w:rFonts w:ascii="Verdana" w:hAnsi="Verdana" w:hint="default"/>
        <w:b/>
        <w:i w:val="0"/>
        <w:sz w:val="18"/>
      </w:rPr>
    </w:lvl>
    <w:lvl w:ilvl="2">
      <w:start w:val="1"/>
      <w:numFmt w:val="decimal"/>
      <w:pStyle w:val="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0"/>
        </w:tabs>
        <w:ind w:left="0" w:hanging="1134"/>
      </w:pPr>
      <w:rPr>
        <w:rFonts w:ascii="Verdana" w:hAnsi="Verdana" w:hint="default"/>
        <w:b w:val="0"/>
        <w:i w:val="0"/>
        <w:sz w:val="18"/>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2">
    <w:nsid w:val="09D434AC"/>
    <w:multiLevelType w:val="multilevel"/>
    <w:tmpl w:val="BAD28CEC"/>
    <w:lvl w:ilvl="0">
      <w:start w:val="1"/>
      <w:numFmt w:val="decimal"/>
      <w:pStyle w:val="Kop10"/>
      <w:lvlText w:val="%1"/>
      <w:lvlJc w:val="left"/>
      <w:pPr>
        <w:tabs>
          <w:tab w:val="num" w:pos="0"/>
        </w:tabs>
        <w:ind w:left="0" w:hanging="1160"/>
      </w:pPr>
      <w:rPr>
        <w:rFonts w:hint="default"/>
      </w:rPr>
    </w:lvl>
    <w:lvl w:ilvl="1">
      <w:start w:val="1"/>
      <w:numFmt w:val="decimal"/>
      <w:pStyle w:val="Kop20"/>
      <w:lvlText w:val="%1.%2"/>
      <w:lvlJc w:val="left"/>
      <w:pPr>
        <w:tabs>
          <w:tab w:val="num" w:pos="0"/>
        </w:tabs>
        <w:ind w:left="0" w:hanging="1160"/>
      </w:pPr>
      <w:rPr>
        <w:rFonts w:hint="default"/>
      </w:rPr>
    </w:lvl>
    <w:lvl w:ilvl="2">
      <w:start w:val="1"/>
      <w:numFmt w:val="decimal"/>
      <w:pStyle w:val="Kop30"/>
      <w:lvlText w:val="%1.%2.%3"/>
      <w:lvlJc w:val="left"/>
      <w:pPr>
        <w:tabs>
          <w:tab w:val="num" w:pos="0"/>
        </w:tabs>
        <w:ind w:left="0" w:hanging="1160"/>
      </w:pPr>
      <w:rPr>
        <w:rFonts w:hint="default"/>
      </w:rPr>
    </w:lvl>
    <w:lvl w:ilvl="3">
      <w:start w:val="1"/>
      <w:numFmt w:val="decimal"/>
      <w:pStyle w:val="Kop40"/>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
    <w:nsid w:val="18DB41D6"/>
    <w:multiLevelType w:val="hybridMultilevel"/>
    <w:tmpl w:val="6EDEC5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27581326"/>
    <w:multiLevelType w:val="hybridMultilevel"/>
    <w:tmpl w:val="DECA7C6E"/>
    <w:lvl w:ilvl="0" w:tplc="DBF62E38">
      <w:start w:val="1"/>
      <w:numFmt w:val="decimal"/>
      <w:lvlText w:val="%1."/>
      <w:lvlJc w:val="left"/>
      <w:pPr>
        <w:tabs>
          <w:tab w:val="num" w:pos="360"/>
        </w:tabs>
        <w:ind w:left="360" w:hanging="360"/>
      </w:pPr>
      <w:rPr>
        <w:rFonts w:ascii="Verdana" w:hAnsi="Verdana" w:hint="default"/>
        <w:sz w:val="16"/>
      </w:rPr>
    </w:lvl>
    <w:lvl w:ilvl="1" w:tplc="6582B35E">
      <w:start w:val="1"/>
      <w:numFmt w:val="bullet"/>
      <w:lvlText w:val="­"/>
      <w:lvlJc w:val="left"/>
      <w:pPr>
        <w:tabs>
          <w:tab w:val="num" w:pos="851"/>
        </w:tabs>
        <w:ind w:left="851" w:hanging="284"/>
      </w:pPr>
      <w:rPr>
        <w:rFonts w:ascii="Courier New" w:hAnsi="Courier New" w:hint="default"/>
        <w:sz w:val="16"/>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nsid w:val="2FE34C63"/>
    <w:multiLevelType w:val="hybridMultilevel"/>
    <w:tmpl w:val="CFEE7A92"/>
    <w:lvl w:ilvl="0" w:tplc="1458B25A">
      <w:start w:val="2509"/>
      <w:numFmt w:val="bullet"/>
      <w:lvlText w:val=""/>
      <w:lvlJc w:val="left"/>
      <w:pPr>
        <w:ind w:left="1190" w:hanging="360"/>
      </w:pPr>
      <w:rPr>
        <w:rFonts w:ascii="Symbol" w:eastAsia="Times New Roman" w:hAnsi="Symbol" w:cs="Verdana" w:hint="default"/>
      </w:rPr>
    </w:lvl>
    <w:lvl w:ilvl="1" w:tplc="04130003" w:tentative="1">
      <w:start w:val="1"/>
      <w:numFmt w:val="bullet"/>
      <w:lvlText w:val="o"/>
      <w:lvlJc w:val="left"/>
      <w:pPr>
        <w:ind w:left="1910" w:hanging="360"/>
      </w:pPr>
      <w:rPr>
        <w:rFonts w:ascii="Courier New" w:hAnsi="Courier New" w:cs="Courier New" w:hint="default"/>
      </w:rPr>
    </w:lvl>
    <w:lvl w:ilvl="2" w:tplc="04130005" w:tentative="1">
      <w:start w:val="1"/>
      <w:numFmt w:val="bullet"/>
      <w:lvlText w:val=""/>
      <w:lvlJc w:val="left"/>
      <w:pPr>
        <w:ind w:left="2630" w:hanging="360"/>
      </w:pPr>
      <w:rPr>
        <w:rFonts w:ascii="Wingdings" w:hAnsi="Wingdings" w:hint="default"/>
      </w:rPr>
    </w:lvl>
    <w:lvl w:ilvl="3" w:tplc="04130001" w:tentative="1">
      <w:start w:val="1"/>
      <w:numFmt w:val="bullet"/>
      <w:lvlText w:val=""/>
      <w:lvlJc w:val="left"/>
      <w:pPr>
        <w:ind w:left="3350" w:hanging="360"/>
      </w:pPr>
      <w:rPr>
        <w:rFonts w:ascii="Symbol" w:hAnsi="Symbol" w:hint="default"/>
      </w:rPr>
    </w:lvl>
    <w:lvl w:ilvl="4" w:tplc="04130003" w:tentative="1">
      <w:start w:val="1"/>
      <w:numFmt w:val="bullet"/>
      <w:lvlText w:val="o"/>
      <w:lvlJc w:val="left"/>
      <w:pPr>
        <w:ind w:left="4070" w:hanging="360"/>
      </w:pPr>
      <w:rPr>
        <w:rFonts w:ascii="Courier New" w:hAnsi="Courier New" w:cs="Courier New" w:hint="default"/>
      </w:rPr>
    </w:lvl>
    <w:lvl w:ilvl="5" w:tplc="04130005" w:tentative="1">
      <w:start w:val="1"/>
      <w:numFmt w:val="bullet"/>
      <w:lvlText w:val=""/>
      <w:lvlJc w:val="left"/>
      <w:pPr>
        <w:ind w:left="4790" w:hanging="360"/>
      </w:pPr>
      <w:rPr>
        <w:rFonts w:ascii="Wingdings" w:hAnsi="Wingdings" w:hint="default"/>
      </w:rPr>
    </w:lvl>
    <w:lvl w:ilvl="6" w:tplc="04130001" w:tentative="1">
      <w:start w:val="1"/>
      <w:numFmt w:val="bullet"/>
      <w:lvlText w:val=""/>
      <w:lvlJc w:val="left"/>
      <w:pPr>
        <w:ind w:left="5510" w:hanging="360"/>
      </w:pPr>
      <w:rPr>
        <w:rFonts w:ascii="Symbol" w:hAnsi="Symbol" w:hint="default"/>
      </w:rPr>
    </w:lvl>
    <w:lvl w:ilvl="7" w:tplc="04130003" w:tentative="1">
      <w:start w:val="1"/>
      <w:numFmt w:val="bullet"/>
      <w:lvlText w:val="o"/>
      <w:lvlJc w:val="left"/>
      <w:pPr>
        <w:ind w:left="6230" w:hanging="360"/>
      </w:pPr>
      <w:rPr>
        <w:rFonts w:ascii="Courier New" w:hAnsi="Courier New" w:cs="Courier New" w:hint="default"/>
      </w:rPr>
    </w:lvl>
    <w:lvl w:ilvl="8" w:tplc="04130005" w:tentative="1">
      <w:start w:val="1"/>
      <w:numFmt w:val="bullet"/>
      <w:lvlText w:val=""/>
      <w:lvlJc w:val="left"/>
      <w:pPr>
        <w:ind w:left="6950" w:hanging="360"/>
      </w:pPr>
      <w:rPr>
        <w:rFonts w:ascii="Wingdings" w:hAnsi="Wingdings" w:hint="default"/>
      </w:rPr>
    </w:lvl>
  </w:abstractNum>
  <w:abstractNum w:abstractNumId="6">
    <w:nsid w:val="3E516F83"/>
    <w:multiLevelType w:val="hybridMultilevel"/>
    <w:tmpl w:val="BF6C082A"/>
    <w:lvl w:ilvl="0" w:tplc="B9488AFE">
      <w:start w:val="2"/>
      <w:numFmt w:val="bullet"/>
      <w:lvlText w:val="-"/>
      <w:lvlJc w:val="left"/>
      <w:pPr>
        <w:ind w:left="830" w:hanging="360"/>
      </w:pPr>
      <w:rPr>
        <w:rFonts w:ascii="Verdana" w:eastAsia="Times New Roman" w:hAnsi="Verdana" w:cs="Arial" w:hint="default"/>
      </w:rPr>
    </w:lvl>
    <w:lvl w:ilvl="1" w:tplc="04130003" w:tentative="1">
      <w:start w:val="1"/>
      <w:numFmt w:val="bullet"/>
      <w:lvlText w:val="o"/>
      <w:lvlJc w:val="left"/>
      <w:pPr>
        <w:ind w:left="1550" w:hanging="360"/>
      </w:pPr>
      <w:rPr>
        <w:rFonts w:ascii="Courier New" w:hAnsi="Courier New" w:cs="Courier New" w:hint="default"/>
      </w:rPr>
    </w:lvl>
    <w:lvl w:ilvl="2" w:tplc="04130005" w:tentative="1">
      <w:start w:val="1"/>
      <w:numFmt w:val="bullet"/>
      <w:lvlText w:val=""/>
      <w:lvlJc w:val="left"/>
      <w:pPr>
        <w:ind w:left="2270" w:hanging="360"/>
      </w:pPr>
      <w:rPr>
        <w:rFonts w:ascii="Wingdings" w:hAnsi="Wingdings" w:hint="default"/>
      </w:rPr>
    </w:lvl>
    <w:lvl w:ilvl="3" w:tplc="04130001" w:tentative="1">
      <w:start w:val="1"/>
      <w:numFmt w:val="bullet"/>
      <w:lvlText w:val=""/>
      <w:lvlJc w:val="left"/>
      <w:pPr>
        <w:ind w:left="2990" w:hanging="360"/>
      </w:pPr>
      <w:rPr>
        <w:rFonts w:ascii="Symbol" w:hAnsi="Symbol" w:hint="default"/>
      </w:rPr>
    </w:lvl>
    <w:lvl w:ilvl="4" w:tplc="04130003" w:tentative="1">
      <w:start w:val="1"/>
      <w:numFmt w:val="bullet"/>
      <w:lvlText w:val="o"/>
      <w:lvlJc w:val="left"/>
      <w:pPr>
        <w:ind w:left="3710" w:hanging="360"/>
      </w:pPr>
      <w:rPr>
        <w:rFonts w:ascii="Courier New" w:hAnsi="Courier New" w:cs="Courier New" w:hint="default"/>
      </w:rPr>
    </w:lvl>
    <w:lvl w:ilvl="5" w:tplc="04130005" w:tentative="1">
      <w:start w:val="1"/>
      <w:numFmt w:val="bullet"/>
      <w:lvlText w:val=""/>
      <w:lvlJc w:val="left"/>
      <w:pPr>
        <w:ind w:left="4430" w:hanging="360"/>
      </w:pPr>
      <w:rPr>
        <w:rFonts w:ascii="Wingdings" w:hAnsi="Wingdings" w:hint="default"/>
      </w:rPr>
    </w:lvl>
    <w:lvl w:ilvl="6" w:tplc="04130001" w:tentative="1">
      <w:start w:val="1"/>
      <w:numFmt w:val="bullet"/>
      <w:lvlText w:val=""/>
      <w:lvlJc w:val="left"/>
      <w:pPr>
        <w:ind w:left="5150" w:hanging="360"/>
      </w:pPr>
      <w:rPr>
        <w:rFonts w:ascii="Symbol" w:hAnsi="Symbol" w:hint="default"/>
      </w:rPr>
    </w:lvl>
    <w:lvl w:ilvl="7" w:tplc="04130003" w:tentative="1">
      <w:start w:val="1"/>
      <w:numFmt w:val="bullet"/>
      <w:lvlText w:val="o"/>
      <w:lvlJc w:val="left"/>
      <w:pPr>
        <w:ind w:left="5870" w:hanging="360"/>
      </w:pPr>
      <w:rPr>
        <w:rFonts w:ascii="Courier New" w:hAnsi="Courier New" w:cs="Courier New" w:hint="default"/>
      </w:rPr>
    </w:lvl>
    <w:lvl w:ilvl="8" w:tplc="04130005" w:tentative="1">
      <w:start w:val="1"/>
      <w:numFmt w:val="bullet"/>
      <w:lvlText w:val=""/>
      <w:lvlJc w:val="left"/>
      <w:pPr>
        <w:ind w:left="6590" w:hanging="360"/>
      </w:pPr>
      <w:rPr>
        <w:rFonts w:ascii="Wingdings" w:hAnsi="Wingdings" w:hint="default"/>
      </w:rPr>
    </w:lvl>
  </w:abstractNum>
  <w:abstractNum w:abstractNumId="7">
    <w:nsid w:val="3F9906D9"/>
    <w:multiLevelType w:val="hybridMultilevel"/>
    <w:tmpl w:val="A7EEDE64"/>
    <w:lvl w:ilvl="0" w:tplc="6582B35E">
      <w:start w:val="1"/>
      <w:numFmt w:val="bullet"/>
      <w:lvlText w:val="­"/>
      <w:lvlJc w:val="left"/>
      <w:pPr>
        <w:tabs>
          <w:tab w:val="num" w:pos="851"/>
        </w:tabs>
        <w:ind w:left="851" w:hanging="284"/>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nsid w:val="4F287CAF"/>
    <w:multiLevelType w:val="hybridMultilevel"/>
    <w:tmpl w:val="2D8E082E"/>
    <w:lvl w:ilvl="0" w:tplc="6582B35E">
      <w:start w:val="1"/>
      <w:numFmt w:val="bullet"/>
      <w:lvlText w:val="­"/>
      <w:lvlJc w:val="left"/>
      <w:pPr>
        <w:tabs>
          <w:tab w:val="num" w:pos="851"/>
        </w:tabs>
        <w:ind w:left="851" w:hanging="284"/>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10">
    <w:nsid w:val="7474595F"/>
    <w:multiLevelType w:val="hybridMultilevel"/>
    <w:tmpl w:val="9B56A7D8"/>
    <w:lvl w:ilvl="0" w:tplc="0A3CF9FE">
      <w:start w:val="1"/>
      <w:numFmt w:val="decimal"/>
      <w:lvlText w:val="%1."/>
      <w:lvlJc w:val="left"/>
      <w:pPr>
        <w:tabs>
          <w:tab w:val="num" w:pos="470"/>
        </w:tabs>
        <w:ind w:left="470" w:hanging="360"/>
      </w:pPr>
      <w:rPr>
        <w:b w:val="0"/>
        <w:i w:val="0"/>
      </w:rPr>
    </w:lvl>
    <w:lvl w:ilvl="1" w:tplc="04130003">
      <w:start w:val="1"/>
      <w:numFmt w:val="lowerLetter"/>
      <w:lvlText w:val="%2."/>
      <w:lvlJc w:val="left"/>
      <w:pPr>
        <w:tabs>
          <w:tab w:val="num" w:pos="1440"/>
        </w:tabs>
        <w:ind w:left="1440" w:hanging="360"/>
      </w:pPr>
    </w:lvl>
    <w:lvl w:ilvl="2" w:tplc="04130005">
      <w:start w:val="14"/>
      <w:numFmt w:val="bullet"/>
      <w:lvlText w:val="-"/>
      <w:lvlJc w:val="left"/>
      <w:pPr>
        <w:tabs>
          <w:tab w:val="num" w:pos="2340"/>
        </w:tabs>
        <w:ind w:left="2340" w:hanging="360"/>
      </w:pPr>
      <w:rPr>
        <w:rFonts w:ascii="Utopia" w:eastAsia="Times New Roman" w:hAnsi="Utopia" w:cs="Times New Roman" w:hint="default"/>
      </w:rPr>
    </w:lvl>
    <w:lvl w:ilvl="3" w:tplc="04130009">
      <w:start w:val="1"/>
      <w:numFmt w:val="bullet"/>
      <w:lvlText w:val=""/>
      <w:lvlJc w:val="left"/>
      <w:pPr>
        <w:tabs>
          <w:tab w:val="num" w:pos="2880"/>
        </w:tabs>
        <w:ind w:left="2880" w:hanging="360"/>
      </w:pPr>
      <w:rPr>
        <w:rFonts w:ascii="Wingdings" w:hAnsi="Wingdings" w:hint="default"/>
      </w:r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11">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num w:numId="1">
    <w:abstractNumId w:val="2"/>
  </w:num>
  <w:num w:numId="2">
    <w:abstractNumId w:val="9"/>
  </w:num>
  <w:num w:numId="3">
    <w:abstractNumId w:val="11"/>
  </w:num>
  <w:num w:numId="4">
    <w:abstractNumId w:val="1"/>
  </w:num>
  <w:num w:numId="5">
    <w:abstractNumId w:val="0"/>
  </w:num>
  <w:num w:numId="6">
    <w:abstractNumId w:val="6"/>
  </w:num>
  <w:num w:numId="7">
    <w:abstractNumId w:val="5"/>
  </w:num>
  <w:num w:numId="8">
    <w:abstractNumId w:val="10"/>
  </w:num>
  <w:num w:numId="9">
    <w:abstractNumId w:val="7"/>
  </w:num>
  <w:num w:numId="10">
    <w:abstractNumId w:val="4"/>
  </w:num>
  <w:num w:numId="11">
    <w:abstractNumId w:val="8"/>
  </w:num>
  <w:num w:numId="1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65537" fill="f" fillcolor="white" stroke="f">
      <v:fill color="white" on="f"/>
      <v:stroke on="f"/>
      <o:colormru v:ext="edit" colors="#009fe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223"/>
    <w:rsid w:val="0000392E"/>
    <w:rsid w:val="00017432"/>
    <w:rsid w:val="00020189"/>
    <w:rsid w:val="00020EE4"/>
    <w:rsid w:val="00026447"/>
    <w:rsid w:val="00033426"/>
    <w:rsid w:val="00034A84"/>
    <w:rsid w:val="00035E67"/>
    <w:rsid w:val="00044809"/>
    <w:rsid w:val="00047F88"/>
    <w:rsid w:val="00057B03"/>
    <w:rsid w:val="0006027D"/>
    <w:rsid w:val="00071F28"/>
    <w:rsid w:val="00081825"/>
    <w:rsid w:val="00082BB1"/>
    <w:rsid w:val="00094B45"/>
    <w:rsid w:val="00096680"/>
    <w:rsid w:val="000A01F6"/>
    <w:rsid w:val="000A7488"/>
    <w:rsid w:val="000B2A0F"/>
    <w:rsid w:val="000B7281"/>
    <w:rsid w:val="000C3F40"/>
    <w:rsid w:val="000C43A2"/>
    <w:rsid w:val="000D3648"/>
    <w:rsid w:val="000D6FA0"/>
    <w:rsid w:val="000D7BB7"/>
    <w:rsid w:val="000F1A72"/>
    <w:rsid w:val="000F2632"/>
    <w:rsid w:val="001202E2"/>
    <w:rsid w:val="00123082"/>
    <w:rsid w:val="00123704"/>
    <w:rsid w:val="001270C7"/>
    <w:rsid w:val="001429A1"/>
    <w:rsid w:val="00142BCD"/>
    <w:rsid w:val="0014786A"/>
    <w:rsid w:val="001516A4"/>
    <w:rsid w:val="001654BE"/>
    <w:rsid w:val="001802CA"/>
    <w:rsid w:val="00181E9E"/>
    <w:rsid w:val="00185428"/>
    <w:rsid w:val="00185576"/>
    <w:rsid w:val="00185951"/>
    <w:rsid w:val="001A2505"/>
    <w:rsid w:val="001B4C4B"/>
    <w:rsid w:val="001B7D7E"/>
    <w:rsid w:val="001C47F8"/>
    <w:rsid w:val="001C793E"/>
    <w:rsid w:val="001D5178"/>
    <w:rsid w:val="001E34C6"/>
    <w:rsid w:val="001E5007"/>
    <w:rsid w:val="001E5581"/>
    <w:rsid w:val="00215347"/>
    <w:rsid w:val="00216ADD"/>
    <w:rsid w:val="0022356A"/>
    <w:rsid w:val="002240E2"/>
    <w:rsid w:val="00224F05"/>
    <w:rsid w:val="00227FC7"/>
    <w:rsid w:val="002428E3"/>
    <w:rsid w:val="00260BAF"/>
    <w:rsid w:val="002650F7"/>
    <w:rsid w:val="00280F74"/>
    <w:rsid w:val="00286998"/>
    <w:rsid w:val="002B153C"/>
    <w:rsid w:val="002C4AAA"/>
    <w:rsid w:val="002D317B"/>
    <w:rsid w:val="002E0F69"/>
    <w:rsid w:val="002E14E1"/>
    <w:rsid w:val="002F35DC"/>
    <w:rsid w:val="002F6FA7"/>
    <w:rsid w:val="00312597"/>
    <w:rsid w:val="00342938"/>
    <w:rsid w:val="0034778A"/>
    <w:rsid w:val="00352BCA"/>
    <w:rsid w:val="00353D56"/>
    <w:rsid w:val="0036223B"/>
    <w:rsid w:val="0036252A"/>
    <w:rsid w:val="00364D9D"/>
    <w:rsid w:val="003737A8"/>
    <w:rsid w:val="0037461E"/>
    <w:rsid w:val="00374748"/>
    <w:rsid w:val="00383906"/>
    <w:rsid w:val="00383D40"/>
    <w:rsid w:val="00383DA1"/>
    <w:rsid w:val="00384EFF"/>
    <w:rsid w:val="0039744C"/>
    <w:rsid w:val="003A06C8"/>
    <w:rsid w:val="003A0D7C"/>
    <w:rsid w:val="003A74F5"/>
    <w:rsid w:val="003B4F88"/>
    <w:rsid w:val="003B58E3"/>
    <w:rsid w:val="003B7612"/>
    <w:rsid w:val="003B7EE7"/>
    <w:rsid w:val="003C0B05"/>
    <w:rsid w:val="003C18C0"/>
    <w:rsid w:val="003D39EC"/>
    <w:rsid w:val="003E3DD5"/>
    <w:rsid w:val="003F06E6"/>
    <w:rsid w:val="003F44B7"/>
    <w:rsid w:val="003F4792"/>
    <w:rsid w:val="00413D48"/>
    <w:rsid w:val="004213B0"/>
    <w:rsid w:val="00422FEE"/>
    <w:rsid w:val="004410A8"/>
    <w:rsid w:val="00441AC2"/>
    <w:rsid w:val="00444592"/>
    <w:rsid w:val="004520E4"/>
    <w:rsid w:val="00452BCD"/>
    <w:rsid w:val="00456B63"/>
    <w:rsid w:val="00475364"/>
    <w:rsid w:val="00483F0B"/>
    <w:rsid w:val="00492A5E"/>
    <w:rsid w:val="004B02EC"/>
    <w:rsid w:val="004B4977"/>
    <w:rsid w:val="004B5465"/>
    <w:rsid w:val="004C271F"/>
    <w:rsid w:val="004E0BC0"/>
    <w:rsid w:val="004E13BE"/>
    <w:rsid w:val="004E32F0"/>
    <w:rsid w:val="00516022"/>
    <w:rsid w:val="00521CEE"/>
    <w:rsid w:val="00524434"/>
    <w:rsid w:val="00525F89"/>
    <w:rsid w:val="00534880"/>
    <w:rsid w:val="0056454C"/>
    <w:rsid w:val="00573041"/>
    <w:rsid w:val="00586E9F"/>
    <w:rsid w:val="005903FB"/>
    <w:rsid w:val="00597E78"/>
    <w:rsid w:val="005A03A3"/>
    <w:rsid w:val="005B4F97"/>
    <w:rsid w:val="005B77E3"/>
    <w:rsid w:val="005C164B"/>
    <w:rsid w:val="005C1A3A"/>
    <w:rsid w:val="005C3FE0"/>
    <w:rsid w:val="005C740C"/>
    <w:rsid w:val="005D0300"/>
    <w:rsid w:val="005F0E31"/>
    <w:rsid w:val="005F2F08"/>
    <w:rsid w:val="005F4A65"/>
    <w:rsid w:val="00603BAB"/>
    <w:rsid w:val="00604859"/>
    <w:rsid w:val="006048F4"/>
    <w:rsid w:val="0060660A"/>
    <w:rsid w:val="00612294"/>
    <w:rsid w:val="00617A44"/>
    <w:rsid w:val="00621FF5"/>
    <w:rsid w:val="00625CD0"/>
    <w:rsid w:val="00635DE3"/>
    <w:rsid w:val="00645EC4"/>
    <w:rsid w:val="006469F6"/>
    <w:rsid w:val="00650A59"/>
    <w:rsid w:val="006614C4"/>
    <w:rsid w:val="00661591"/>
    <w:rsid w:val="0066234D"/>
    <w:rsid w:val="0066632F"/>
    <w:rsid w:val="006665E1"/>
    <w:rsid w:val="00667BAB"/>
    <w:rsid w:val="00695F36"/>
    <w:rsid w:val="006A0C9A"/>
    <w:rsid w:val="006B03AF"/>
    <w:rsid w:val="006B39DB"/>
    <w:rsid w:val="006C2535"/>
    <w:rsid w:val="006D4B0D"/>
    <w:rsid w:val="006D60B4"/>
    <w:rsid w:val="006D75E1"/>
    <w:rsid w:val="006E263E"/>
    <w:rsid w:val="006E3546"/>
    <w:rsid w:val="006E7216"/>
    <w:rsid w:val="006F0F93"/>
    <w:rsid w:val="006F2BB0"/>
    <w:rsid w:val="006F35FA"/>
    <w:rsid w:val="00703AEF"/>
    <w:rsid w:val="007108E8"/>
    <w:rsid w:val="00715237"/>
    <w:rsid w:val="00715F39"/>
    <w:rsid w:val="007254A5"/>
    <w:rsid w:val="00725748"/>
    <w:rsid w:val="0073720D"/>
    <w:rsid w:val="007402E0"/>
    <w:rsid w:val="00742AB9"/>
    <w:rsid w:val="00754FBF"/>
    <w:rsid w:val="0076016D"/>
    <w:rsid w:val="0076681D"/>
    <w:rsid w:val="00775344"/>
    <w:rsid w:val="007777DF"/>
    <w:rsid w:val="00783559"/>
    <w:rsid w:val="007A4105"/>
    <w:rsid w:val="007A415D"/>
    <w:rsid w:val="007A474C"/>
    <w:rsid w:val="007B0280"/>
    <w:rsid w:val="007C406E"/>
    <w:rsid w:val="007D17CD"/>
    <w:rsid w:val="007D7492"/>
    <w:rsid w:val="007F428E"/>
    <w:rsid w:val="00810381"/>
    <w:rsid w:val="00812028"/>
    <w:rsid w:val="00814D03"/>
    <w:rsid w:val="00816074"/>
    <w:rsid w:val="0083178B"/>
    <w:rsid w:val="00833695"/>
    <w:rsid w:val="00842CD8"/>
    <w:rsid w:val="008553C7"/>
    <w:rsid w:val="00857FEB"/>
    <w:rsid w:val="00860B95"/>
    <w:rsid w:val="008616E0"/>
    <w:rsid w:val="00862050"/>
    <w:rsid w:val="008646B0"/>
    <w:rsid w:val="008666D2"/>
    <w:rsid w:val="0089074F"/>
    <w:rsid w:val="00891692"/>
    <w:rsid w:val="008A1F93"/>
    <w:rsid w:val="008B299C"/>
    <w:rsid w:val="008B3929"/>
    <w:rsid w:val="008B3C2F"/>
    <w:rsid w:val="008B4CB3"/>
    <w:rsid w:val="008B54B2"/>
    <w:rsid w:val="008C46FD"/>
    <w:rsid w:val="008C67AF"/>
    <w:rsid w:val="008D65AE"/>
    <w:rsid w:val="008D7969"/>
    <w:rsid w:val="008E305D"/>
    <w:rsid w:val="008F0C84"/>
    <w:rsid w:val="008F2143"/>
    <w:rsid w:val="00905394"/>
    <w:rsid w:val="00910642"/>
    <w:rsid w:val="00917821"/>
    <w:rsid w:val="009311C8"/>
    <w:rsid w:val="00931C50"/>
    <w:rsid w:val="00933376"/>
    <w:rsid w:val="009336FC"/>
    <w:rsid w:val="00942355"/>
    <w:rsid w:val="0095748C"/>
    <w:rsid w:val="00961FA7"/>
    <w:rsid w:val="009668DE"/>
    <w:rsid w:val="009718F9"/>
    <w:rsid w:val="00975112"/>
    <w:rsid w:val="00975202"/>
    <w:rsid w:val="009753D7"/>
    <w:rsid w:val="00983333"/>
    <w:rsid w:val="00991B5F"/>
    <w:rsid w:val="00991F44"/>
    <w:rsid w:val="00997B83"/>
    <w:rsid w:val="009A3B71"/>
    <w:rsid w:val="009A3CA0"/>
    <w:rsid w:val="009A61BC"/>
    <w:rsid w:val="009A676D"/>
    <w:rsid w:val="009B424D"/>
    <w:rsid w:val="009C1AC6"/>
    <w:rsid w:val="009C4F04"/>
    <w:rsid w:val="009E042D"/>
    <w:rsid w:val="009E6427"/>
    <w:rsid w:val="009F3851"/>
    <w:rsid w:val="00A12458"/>
    <w:rsid w:val="00A27328"/>
    <w:rsid w:val="00A30E68"/>
    <w:rsid w:val="00A34AA0"/>
    <w:rsid w:val="00A41EFC"/>
    <w:rsid w:val="00A56946"/>
    <w:rsid w:val="00A578D8"/>
    <w:rsid w:val="00A61759"/>
    <w:rsid w:val="00A65FF9"/>
    <w:rsid w:val="00A72E2B"/>
    <w:rsid w:val="00A94A09"/>
    <w:rsid w:val="00AB762B"/>
    <w:rsid w:val="00AB78E0"/>
    <w:rsid w:val="00AC0810"/>
    <w:rsid w:val="00AC49D8"/>
    <w:rsid w:val="00AC523C"/>
    <w:rsid w:val="00AD3A3C"/>
    <w:rsid w:val="00AD6128"/>
    <w:rsid w:val="00AE0309"/>
    <w:rsid w:val="00AE11B7"/>
    <w:rsid w:val="00AF0612"/>
    <w:rsid w:val="00B06C4D"/>
    <w:rsid w:val="00B1313D"/>
    <w:rsid w:val="00B16F03"/>
    <w:rsid w:val="00B26CCF"/>
    <w:rsid w:val="00B316B9"/>
    <w:rsid w:val="00B35331"/>
    <w:rsid w:val="00B423F8"/>
    <w:rsid w:val="00B46041"/>
    <w:rsid w:val="00B51544"/>
    <w:rsid w:val="00B531DD"/>
    <w:rsid w:val="00B60860"/>
    <w:rsid w:val="00B71DC2"/>
    <w:rsid w:val="00B73546"/>
    <w:rsid w:val="00B74DD5"/>
    <w:rsid w:val="00B74F88"/>
    <w:rsid w:val="00B76A6E"/>
    <w:rsid w:val="00B83279"/>
    <w:rsid w:val="00B93893"/>
    <w:rsid w:val="00BB1670"/>
    <w:rsid w:val="00BC12A3"/>
    <w:rsid w:val="00BC3B53"/>
    <w:rsid w:val="00BC56F5"/>
    <w:rsid w:val="00BD47AA"/>
    <w:rsid w:val="00BE2D55"/>
    <w:rsid w:val="00BE400D"/>
    <w:rsid w:val="00BF37A3"/>
    <w:rsid w:val="00C074B8"/>
    <w:rsid w:val="00C12E90"/>
    <w:rsid w:val="00C206F1"/>
    <w:rsid w:val="00C26079"/>
    <w:rsid w:val="00C35A91"/>
    <w:rsid w:val="00C40C60"/>
    <w:rsid w:val="00C5124C"/>
    <w:rsid w:val="00C53426"/>
    <w:rsid w:val="00C63108"/>
    <w:rsid w:val="00C6537C"/>
    <w:rsid w:val="00C7256F"/>
    <w:rsid w:val="00C864A6"/>
    <w:rsid w:val="00C876B7"/>
    <w:rsid w:val="00C90846"/>
    <w:rsid w:val="00C97238"/>
    <w:rsid w:val="00CA0A69"/>
    <w:rsid w:val="00CA0E76"/>
    <w:rsid w:val="00CA47D3"/>
    <w:rsid w:val="00CA7158"/>
    <w:rsid w:val="00CB5A73"/>
    <w:rsid w:val="00CD604A"/>
    <w:rsid w:val="00CD6791"/>
    <w:rsid w:val="00CD700D"/>
    <w:rsid w:val="00CE2EA9"/>
    <w:rsid w:val="00CE74D9"/>
    <w:rsid w:val="00CF053F"/>
    <w:rsid w:val="00CF7C8B"/>
    <w:rsid w:val="00D078E1"/>
    <w:rsid w:val="00D12A7F"/>
    <w:rsid w:val="00D23522"/>
    <w:rsid w:val="00D279AE"/>
    <w:rsid w:val="00D32485"/>
    <w:rsid w:val="00D32EB1"/>
    <w:rsid w:val="00D405AB"/>
    <w:rsid w:val="00D51909"/>
    <w:rsid w:val="00D5423B"/>
    <w:rsid w:val="00D54F4E"/>
    <w:rsid w:val="00D55865"/>
    <w:rsid w:val="00D56274"/>
    <w:rsid w:val="00D60BA4"/>
    <w:rsid w:val="00D72223"/>
    <w:rsid w:val="00D72421"/>
    <w:rsid w:val="00D7257A"/>
    <w:rsid w:val="00D73F97"/>
    <w:rsid w:val="00D7498A"/>
    <w:rsid w:val="00D80CCE"/>
    <w:rsid w:val="00D83373"/>
    <w:rsid w:val="00D93046"/>
    <w:rsid w:val="00DE578A"/>
    <w:rsid w:val="00DF1D1E"/>
    <w:rsid w:val="00DF2583"/>
    <w:rsid w:val="00DF54D9"/>
    <w:rsid w:val="00E03D32"/>
    <w:rsid w:val="00E10DC6"/>
    <w:rsid w:val="00E11F8E"/>
    <w:rsid w:val="00E12679"/>
    <w:rsid w:val="00E145EA"/>
    <w:rsid w:val="00E364EF"/>
    <w:rsid w:val="00E426A4"/>
    <w:rsid w:val="00E42D22"/>
    <w:rsid w:val="00E50A17"/>
    <w:rsid w:val="00E544E7"/>
    <w:rsid w:val="00E5711F"/>
    <w:rsid w:val="00E634E3"/>
    <w:rsid w:val="00E659A6"/>
    <w:rsid w:val="00EA0D09"/>
    <w:rsid w:val="00EA75C1"/>
    <w:rsid w:val="00EB7550"/>
    <w:rsid w:val="00EC237D"/>
    <w:rsid w:val="00EE1A75"/>
    <w:rsid w:val="00EE4A1F"/>
    <w:rsid w:val="00EF1B5A"/>
    <w:rsid w:val="00EF2CCA"/>
    <w:rsid w:val="00F03E1B"/>
    <w:rsid w:val="00F16EBD"/>
    <w:rsid w:val="00F2608D"/>
    <w:rsid w:val="00F31B30"/>
    <w:rsid w:val="00F36803"/>
    <w:rsid w:val="00F41E21"/>
    <w:rsid w:val="00F46AA1"/>
    <w:rsid w:val="00F53F91"/>
    <w:rsid w:val="00F57321"/>
    <w:rsid w:val="00F61A72"/>
    <w:rsid w:val="00F66F13"/>
    <w:rsid w:val="00F74073"/>
    <w:rsid w:val="00F74EE0"/>
    <w:rsid w:val="00F77453"/>
    <w:rsid w:val="00FA1759"/>
    <w:rsid w:val="00FB06ED"/>
    <w:rsid w:val="00FB76DB"/>
    <w:rsid w:val="00FC36AB"/>
    <w:rsid w:val="00FD1727"/>
    <w:rsid w:val="00FD2798"/>
    <w:rsid w:val="00FE4F08"/>
    <w:rsid w:val="00FE6E85"/>
    <w:rsid w:val="00FF0D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5537" fill="f" fillcolor="white" stroke="f">
      <v:fill color="white" on="f"/>
      <v:stroke on="f"/>
      <o:colormru v:ext="edit" colors="#009fe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E50A17"/>
    <w:pPr>
      <w:spacing w:line="240" w:lineRule="atLeast"/>
    </w:pPr>
    <w:rPr>
      <w:rFonts w:ascii="Verdana" w:hAnsi="Verdana"/>
      <w:sz w:val="18"/>
      <w:szCs w:val="24"/>
    </w:rPr>
  </w:style>
  <w:style w:type="paragraph" w:styleId="Kop10">
    <w:name w:val="heading 1"/>
    <w:basedOn w:val="Standaard"/>
    <w:next w:val="Standaard"/>
    <w:qFormat/>
    <w:rsid w:val="00775344"/>
    <w:pPr>
      <w:pageBreakBefore/>
      <w:widowControl w:val="0"/>
      <w:numPr>
        <w:numId w:val="1"/>
      </w:numPr>
      <w:spacing w:after="700" w:line="300" w:lineRule="atLeast"/>
      <w:contextualSpacing/>
      <w:outlineLvl w:val="0"/>
    </w:pPr>
    <w:rPr>
      <w:rFonts w:cs="Arial"/>
      <w:bCs/>
      <w:kern w:val="32"/>
      <w:sz w:val="24"/>
      <w:szCs w:val="18"/>
    </w:rPr>
  </w:style>
  <w:style w:type="paragraph" w:styleId="Kop20">
    <w:name w:val="heading 2"/>
    <w:basedOn w:val="Kop10"/>
    <w:next w:val="Standaard"/>
    <w:qFormat/>
    <w:rsid w:val="00775344"/>
    <w:pPr>
      <w:keepNext/>
      <w:pageBreakBefore w:val="0"/>
      <w:numPr>
        <w:ilvl w:val="1"/>
      </w:numPr>
      <w:spacing w:before="200" w:after="0"/>
      <w:outlineLvl w:val="1"/>
    </w:pPr>
    <w:rPr>
      <w:b/>
      <w:bCs w:val="0"/>
      <w:iCs/>
      <w:sz w:val="18"/>
      <w:szCs w:val="28"/>
    </w:rPr>
  </w:style>
  <w:style w:type="paragraph" w:styleId="Kop30">
    <w:name w:val="heading 3"/>
    <w:basedOn w:val="Kop10"/>
    <w:next w:val="Standaard"/>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0">
    <w:name w:val="heading 4"/>
    <w:basedOn w:val="Kop10"/>
    <w:next w:val="Standa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775344"/>
    <w:pPr>
      <w:numPr>
        <w:ilvl w:val="4"/>
        <w:numId w:val="1"/>
      </w:numPr>
      <w:spacing w:before="240" w:after="60"/>
      <w:outlineLvl w:val="4"/>
    </w:pPr>
    <w:rPr>
      <w:b/>
      <w:bCs/>
      <w:i/>
      <w:iCs/>
      <w:sz w:val="26"/>
      <w:szCs w:val="26"/>
    </w:rPr>
  </w:style>
  <w:style w:type="paragraph" w:styleId="Kop6">
    <w:name w:val="heading 6"/>
    <w:basedOn w:val="Standaard"/>
    <w:next w:val="Standaard"/>
    <w:qFormat/>
    <w:rsid w:val="008C67AF"/>
    <w:pPr>
      <w:numPr>
        <w:ilvl w:val="5"/>
        <w:numId w:val="2"/>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2"/>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2"/>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2"/>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semiHidden/>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semiHidden/>
    <w:rsid w:val="00F03E1B"/>
    <w:pPr>
      <w:tabs>
        <w:tab w:val="left" w:pos="0"/>
      </w:tabs>
      <w:spacing w:before="240"/>
      <w:ind w:left="-1160"/>
    </w:pPr>
    <w:rPr>
      <w:b/>
    </w:rPr>
  </w:style>
  <w:style w:type="paragraph" w:styleId="Normaalweb">
    <w:name w:val="Normal (Web)"/>
    <w:basedOn w:val="Standaard"/>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link w:val="broodtekstChar"/>
    <w:rsid w:val="00C7256F"/>
    <w:pPr>
      <w:tabs>
        <w:tab w:val="left" w:pos="227"/>
        <w:tab w:val="left" w:pos="454"/>
        <w:tab w:val="left" w:pos="680"/>
      </w:tabs>
      <w:autoSpaceDE w:val="0"/>
      <w:autoSpaceDN w:val="0"/>
      <w:adjustRightInd w:val="0"/>
    </w:pPr>
    <w:rPr>
      <w:szCs w:val="18"/>
    </w:rPr>
  </w:style>
  <w:style w:type="character" w:styleId="Verwijzingopmerking">
    <w:name w:val="annotation reference"/>
    <w:rsid w:val="00C7256F"/>
    <w:rPr>
      <w:sz w:val="16"/>
      <w:szCs w:val="16"/>
    </w:rPr>
  </w:style>
  <w:style w:type="paragraph" w:styleId="Tekstopmerking">
    <w:name w:val="annotation text"/>
    <w:basedOn w:val="Standaard"/>
    <w:link w:val="TekstopmerkingChar"/>
    <w:rsid w:val="001202E2"/>
    <w:rPr>
      <w:sz w:val="20"/>
      <w:szCs w:val="20"/>
    </w:rPr>
  </w:style>
  <w:style w:type="character" w:customStyle="1" w:styleId="TekstopmerkingChar">
    <w:name w:val="Tekst opmerking Char"/>
    <w:basedOn w:val="Standaardalinea-lettertype"/>
    <w:link w:val="Tekstopmerking"/>
    <w:rsid w:val="001202E2"/>
    <w:rPr>
      <w:rFonts w:ascii="Verdana" w:hAnsi="Verdana"/>
    </w:rPr>
  </w:style>
  <w:style w:type="paragraph" w:customStyle="1" w:styleId="witregel1">
    <w:name w:val="witregel1"/>
    <w:basedOn w:val="broodtekst"/>
    <w:rsid w:val="000D6FA0"/>
    <w:pPr>
      <w:spacing w:line="90" w:lineRule="atLeast"/>
    </w:pPr>
    <w:rPr>
      <w:sz w:val="2"/>
    </w:rPr>
  </w:style>
  <w:style w:type="paragraph" w:customStyle="1" w:styleId="afzendgegevens">
    <w:name w:val="afzendgegevens"/>
    <w:basedOn w:val="broodtekst"/>
    <w:rsid w:val="000D6FA0"/>
    <w:pPr>
      <w:spacing w:line="180" w:lineRule="atLeast"/>
    </w:pPr>
    <w:rPr>
      <w:sz w:val="13"/>
    </w:rPr>
  </w:style>
  <w:style w:type="paragraph" w:customStyle="1" w:styleId="referentiegegevens">
    <w:name w:val="referentiegegevens"/>
    <w:basedOn w:val="broodtekst"/>
    <w:rsid w:val="000D6FA0"/>
    <w:pPr>
      <w:spacing w:line="180" w:lineRule="atLeast"/>
    </w:pPr>
    <w:rPr>
      <w:sz w:val="13"/>
    </w:rPr>
  </w:style>
  <w:style w:type="paragraph" w:customStyle="1" w:styleId="referentiekopjes">
    <w:name w:val="referentiekopjes"/>
    <w:basedOn w:val="broodtekst"/>
    <w:next w:val="referentiegegevens"/>
    <w:rsid w:val="000D6FA0"/>
    <w:pPr>
      <w:spacing w:line="180" w:lineRule="atLeast"/>
    </w:pPr>
    <w:rPr>
      <w:b/>
      <w:sz w:val="13"/>
    </w:rPr>
  </w:style>
  <w:style w:type="paragraph" w:customStyle="1" w:styleId="witregel2">
    <w:name w:val="witregel2"/>
    <w:basedOn w:val="broodtekst"/>
    <w:rsid w:val="000D6FA0"/>
    <w:pPr>
      <w:spacing w:line="270" w:lineRule="atLeast"/>
    </w:pPr>
    <w:rPr>
      <w:sz w:val="2"/>
    </w:rPr>
  </w:style>
  <w:style w:type="paragraph" w:customStyle="1" w:styleId="afzendgegevens-bold">
    <w:name w:val="afzendgegevens-bold"/>
    <w:basedOn w:val="afzendgegevens"/>
    <w:rsid w:val="000D6FA0"/>
    <w:rPr>
      <w:b/>
    </w:rPr>
  </w:style>
  <w:style w:type="paragraph" w:customStyle="1" w:styleId="Bijlage">
    <w:name w:val="Bijlage"/>
    <w:basedOn w:val="Kop10"/>
    <w:next w:val="Standaard"/>
    <w:rsid w:val="0089074F"/>
    <w:pPr>
      <w:keepNext/>
      <w:widowControl/>
      <w:numPr>
        <w:numId w:val="3"/>
      </w:numPr>
      <w:spacing w:before="280" w:after="280" w:line="560" w:lineRule="atLeast"/>
      <w:contextualSpacing w:val="0"/>
    </w:pPr>
    <w:rPr>
      <w:rFonts w:ascii="Imago Book" w:eastAsia="MS Mincho" w:hAnsi="Imago Book" w:cs="Times New Roman"/>
      <w:bCs w:val="0"/>
      <w:kern w:val="28"/>
      <w:sz w:val="36"/>
      <w:szCs w:val="20"/>
    </w:rPr>
  </w:style>
  <w:style w:type="paragraph" w:customStyle="1" w:styleId="Toelichting">
    <w:name w:val="Toelichting"/>
    <w:basedOn w:val="Standaard"/>
    <w:next w:val="Standaard"/>
    <w:rsid w:val="0089074F"/>
    <w:pPr>
      <w:spacing w:before="120" w:after="120" w:line="280" w:lineRule="atLeast"/>
    </w:pPr>
    <w:rPr>
      <w:rFonts w:ascii="Imago Book" w:eastAsia="MS Mincho" w:hAnsi="Imago Book"/>
      <w:b/>
      <w:sz w:val="16"/>
      <w:szCs w:val="20"/>
    </w:rPr>
  </w:style>
  <w:style w:type="paragraph" w:styleId="Onderwerpvanopmerking">
    <w:name w:val="annotation subject"/>
    <w:basedOn w:val="Tekstopmerking"/>
    <w:next w:val="Tekstopmerking"/>
    <w:link w:val="OnderwerpvanopmerkingChar"/>
    <w:rsid w:val="008A1F93"/>
    <w:pPr>
      <w:spacing w:line="240" w:lineRule="auto"/>
    </w:pPr>
    <w:rPr>
      <w:b/>
      <w:bCs/>
    </w:rPr>
  </w:style>
  <w:style w:type="character" w:customStyle="1" w:styleId="OnderwerpvanopmerkingChar">
    <w:name w:val="Onderwerp van opmerking Char"/>
    <w:basedOn w:val="TekstopmerkingChar"/>
    <w:link w:val="Onderwerpvanopmerking"/>
    <w:rsid w:val="008A1F93"/>
    <w:rPr>
      <w:rFonts w:ascii="Verdana" w:hAnsi="Verdana"/>
      <w:b/>
      <w:bCs/>
    </w:rPr>
  </w:style>
  <w:style w:type="paragraph" w:customStyle="1" w:styleId="Lijstalinea1">
    <w:name w:val="Lijstalinea1"/>
    <w:basedOn w:val="Standaard"/>
    <w:qFormat/>
    <w:rsid w:val="00586E9F"/>
    <w:pPr>
      <w:spacing w:line="240" w:lineRule="auto"/>
      <w:ind w:left="720"/>
    </w:pPr>
    <w:rPr>
      <w:rFonts w:ascii="Times New Roman" w:eastAsia="Calibri" w:hAnsi="Times New Roman"/>
      <w:sz w:val="24"/>
    </w:rPr>
  </w:style>
  <w:style w:type="paragraph" w:customStyle="1" w:styleId="default">
    <w:name w:val="default"/>
    <w:basedOn w:val="Standaard"/>
    <w:rsid w:val="004C271F"/>
    <w:pPr>
      <w:spacing w:before="100" w:beforeAutospacing="1" w:after="100" w:afterAutospacing="1" w:line="240" w:lineRule="auto"/>
    </w:pPr>
    <w:rPr>
      <w:rFonts w:ascii="Times New Roman" w:hAnsi="Times New Roman"/>
      <w:sz w:val="24"/>
    </w:rPr>
  </w:style>
  <w:style w:type="character" w:customStyle="1" w:styleId="broodtekstChar">
    <w:name w:val="broodtekst Char"/>
    <w:basedOn w:val="Standaardalinea-lettertype"/>
    <w:link w:val="broodtekst"/>
    <w:rsid w:val="00D32EB1"/>
    <w:rPr>
      <w:rFonts w:ascii="Verdana" w:hAnsi="Verdana"/>
      <w:sz w:val="18"/>
      <w:szCs w:val="18"/>
    </w:rPr>
  </w:style>
  <w:style w:type="paragraph" w:customStyle="1" w:styleId="StinkingStyles">
    <w:name w:val="Stinking Styles"/>
    <w:qFormat/>
    <w:rsid w:val="00D32EB1"/>
    <w:pPr>
      <w:spacing w:after="200" w:line="276" w:lineRule="auto"/>
    </w:pPr>
    <w:rPr>
      <w:rFonts w:ascii="Calibri" w:eastAsia="Calibri" w:hAnsi="Calibri"/>
      <w:sz w:val="22"/>
      <w:szCs w:val="22"/>
      <w:lang w:eastAsia="en-US"/>
    </w:rPr>
  </w:style>
  <w:style w:type="paragraph" w:customStyle="1" w:styleId="kop1">
    <w:name w:val="kop1"/>
    <w:basedOn w:val="broodtekst"/>
    <w:next w:val="broodtekst"/>
    <w:rsid w:val="001202E2"/>
    <w:pPr>
      <w:numPr>
        <w:numId w:val="4"/>
      </w:numPr>
      <w:tabs>
        <w:tab w:val="clear" w:pos="0"/>
        <w:tab w:val="num" w:pos="360"/>
      </w:tabs>
      <w:spacing w:after="660" w:line="300" w:lineRule="atLeast"/>
      <w:ind w:left="360" w:hanging="360"/>
    </w:pPr>
    <w:rPr>
      <w:sz w:val="24"/>
    </w:rPr>
  </w:style>
  <w:style w:type="paragraph" w:customStyle="1" w:styleId="kop2">
    <w:name w:val="kop2"/>
    <w:basedOn w:val="broodtekst"/>
    <w:next w:val="broodtekst"/>
    <w:rsid w:val="001202E2"/>
    <w:pPr>
      <w:numPr>
        <w:ilvl w:val="1"/>
        <w:numId w:val="4"/>
      </w:numPr>
      <w:tabs>
        <w:tab w:val="clear" w:pos="0"/>
        <w:tab w:val="num" w:pos="720"/>
      </w:tabs>
      <w:spacing w:before="240"/>
      <w:ind w:left="720" w:hanging="360"/>
    </w:pPr>
    <w:rPr>
      <w:b/>
    </w:rPr>
  </w:style>
  <w:style w:type="paragraph" w:customStyle="1" w:styleId="kop3">
    <w:name w:val="kop3"/>
    <w:basedOn w:val="broodtekst"/>
    <w:next w:val="broodtekst"/>
    <w:rsid w:val="001202E2"/>
    <w:pPr>
      <w:numPr>
        <w:ilvl w:val="2"/>
        <w:numId w:val="4"/>
      </w:numPr>
      <w:tabs>
        <w:tab w:val="clear" w:pos="0"/>
        <w:tab w:val="num" w:pos="1080"/>
      </w:tabs>
      <w:spacing w:before="240"/>
      <w:ind w:left="1080" w:hanging="360"/>
    </w:pPr>
    <w:rPr>
      <w:i/>
    </w:rPr>
  </w:style>
  <w:style w:type="paragraph" w:customStyle="1" w:styleId="kop4">
    <w:name w:val="kop4"/>
    <w:basedOn w:val="broodtekst"/>
    <w:next w:val="broodtekst"/>
    <w:rsid w:val="001202E2"/>
    <w:pPr>
      <w:numPr>
        <w:ilvl w:val="3"/>
        <w:numId w:val="4"/>
      </w:numPr>
      <w:tabs>
        <w:tab w:val="clear" w:pos="0"/>
        <w:tab w:val="num" w:pos="1440"/>
      </w:tabs>
      <w:spacing w:before="240"/>
      <w:ind w:left="1440" w:hanging="360"/>
    </w:pPr>
  </w:style>
  <w:style w:type="paragraph" w:styleId="Lijstalinea">
    <w:name w:val="List Paragraph"/>
    <w:basedOn w:val="Standaard"/>
    <w:qFormat/>
    <w:rsid w:val="00BE400D"/>
    <w:pPr>
      <w:suppressAutoHyphens/>
      <w:spacing w:after="200" w:line="276" w:lineRule="auto"/>
      <w:ind w:left="720"/>
    </w:pPr>
    <w:rPr>
      <w:rFonts w:ascii="Calibri" w:eastAsia="Calibri" w:hAnsi="Calibri" w:cs="Calibri"/>
      <w:sz w:val="22"/>
      <w:szCs w:val="22"/>
      <w:lang w:eastAsia="ar-SA"/>
    </w:rPr>
  </w:style>
  <w:style w:type="paragraph" w:customStyle="1" w:styleId="Default0">
    <w:name w:val="Default"/>
    <w:rsid w:val="00E544E7"/>
    <w:pPr>
      <w:autoSpaceDE w:val="0"/>
      <w:autoSpaceDN w:val="0"/>
      <w:adjustRightInd w:val="0"/>
    </w:pPr>
    <w:rPr>
      <w:color w:val="000000"/>
      <w:sz w:val="24"/>
      <w:szCs w:val="24"/>
    </w:rPr>
  </w:style>
  <w:style w:type="character" w:customStyle="1" w:styleId="StandaardtekstparagraaflChar">
    <w:name w:val="Standaard tekst paragraafl Char"/>
    <w:rsid w:val="00E544E7"/>
    <w:rPr>
      <w:rFonts w:ascii="Utopia" w:hAnsi="Utopia" w:cs="Arial"/>
      <w:bCs/>
      <w:sz w:val="22"/>
      <w:szCs w:val="22"/>
      <w:lang w:val="nl-NL" w:eastAsia="nl-NL"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E50A17"/>
    <w:pPr>
      <w:spacing w:line="240" w:lineRule="atLeast"/>
    </w:pPr>
    <w:rPr>
      <w:rFonts w:ascii="Verdana" w:hAnsi="Verdana"/>
      <w:sz w:val="18"/>
      <w:szCs w:val="24"/>
    </w:rPr>
  </w:style>
  <w:style w:type="paragraph" w:styleId="Kop10">
    <w:name w:val="heading 1"/>
    <w:basedOn w:val="Standaard"/>
    <w:next w:val="Standaard"/>
    <w:qFormat/>
    <w:rsid w:val="00775344"/>
    <w:pPr>
      <w:pageBreakBefore/>
      <w:widowControl w:val="0"/>
      <w:numPr>
        <w:numId w:val="1"/>
      </w:numPr>
      <w:spacing w:after="700" w:line="300" w:lineRule="atLeast"/>
      <w:contextualSpacing/>
      <w:outlineLvl w:val="0"/>
    </w:pPr>
    <w:rPr>
      <w:rFonts w:cs="Arial"/>
      <w:bCs/>
      <w:kern w:val="32"/>
      <w:sz w:val="24"/>
      <w:szCs w:val="18"/>
    </w:rPr>
  </w:style>
  <w:style w:type="paragraph" w:styleId="Kop20">
    <w:name w:val="heading 2"/>
    <w:basedOn w:val="Kop10"/>
    <w:next w:val="Standaard"/>
    <w:qFormat/>
    <w:rsid w:val="00775344"/>
    <w:pPr>
      <w:keepNext/>
      <w:pageBreakBefore w:val="0"/>
      <w:numPr>
        <w:ilvl w:val="1"/>
      </w:numPr>
      <w:spacing w:before="200" w:after="0"/>
      <w:outlineLvl w:val="1"/>
    </w:pPr>
    <w:rPr>
      <w:b/>
      <w:bCs w:val="0"/>
      <w:iCs/>
      <w:sz w:val="18"/>
      <w:szCs w:val="28"/>
    </w:rPr>
  </w:style>
  <w:style w:type="paragraph" w:styleId="Kop30">
    <w:name w:val="heading 3"/>
    <w:basedOn w:val="Kop10"/>
    <w:next w:val="Standaard"/>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0">
    <w:name w:val="heading 4"/>
    <w:basedOn w:val="Kop10"/>
    <w:next w:val="Standa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775344"/>
    <w:pPr>
      <w:numPr>
        <w:ilvl w:val="4"/>
        <w:numId w:val="1"/>
      </w:numPr>
      <w:spacing w:before="240" w:after="60"/>
      <w:outlineLvl w:val="4"/>
    </w:pPr>
    <w:rPr>
      <w:b/>
      <w:bCs/>
      <w:i/>
      <w:iCs/>
      <w:sz w:val="26"/>
      <w:szCs w:val="26"/>
    </w:rPr>
  </w:style>
  <w:style w:type="paragraph" w:styleId="Kop6">
    <w:name w:val="heading 6"/>
    <w:basedOn w:val="Standaard"/>
    <w:next w:val="Standaard"/>
    <w:qFormat/>
    <w:rsid w:val="008C67AF"/>
    <w:pPr>
      <w:numPr>
        <w:ilvl w:val="5"/>
        <w:numId w:val="2"/>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2"/>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2"/>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2"/>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semiHidden/>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semiHidden/>
    <w:rsid w:val="00F03E1B"/>
    <w:pPr>
      <w:tabs>
        <w:tab w:val="left" w:pos="0"/>
      </w:tabs>
      <w:spacing w:before="240"/>
      <w:ind w:left="-1160"/>
    </w:pPr>
    <w:rPr>
      <w:b/>
    </w:rPr>
  </w:style>
  <w:style w:type="paragraph" w:styleId="Normaalweb">
    <w:name w:val="Normal (Web)"/>
    <w:basedOn w:val="Standaard"/>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link w:val="broodtekstChar"/>
    <w:rsid w:val="00C7256F"/>
    <w:pPr>
      <w:tabs>
        <w:tab w:val="left" w:pos="227"/>
        <w:tab w:val="left" w:pos="454"/>
        <w:tab w:val="left" w:pos="680"/>
      </w:tabs>
      <w:autoSpaceDE w:val="0"/>
      <w:autoSpaceDN w:val="0"/>
      <w:adjustRightInd w:val="0"/>
    </w:pPr>
    <w:rPr>
      <w:szCs w:val="18"/>
    </w:rPr>
  </w:style>
  <w:style w:type="character" w:styleId="Verwijzingopmerking">
    <w:name w:val="annotation reference"/>
    <w:rsid w:val="00C7256F"/>
    <w:rPr>
      <w:sz w:val="16"/>
      <w:szCs w:val="16"/>
    </w:rPr>
  </w:style>
  <w:style w:type="paragraph" w:styleId="Tekstopmerking">
    <w:name w:val="annotation text"/>
    <w:basedOn w:val="Standaard"/>
    <w:link w:val="TekstopmerkingChar"/>
    <w:rsid w:val="001202E2"/>
    <w:rPr>
      <w:sz w:val="20"/>
      <w:szCs w:val="20"/>
    </w:rPr>
  </w:style>
  <w:style w:type="character" w:customStyle="1" w:styleId="TekstopmerkingChar">
    <w:name w:val="Tekst opmerking Char"/>
    <w:basedOn w:val="Standaardalinea-lettertype"/>
    <w:link w:val="Tekstopmerking"/>
    <w:rsid w:val="001202E2"/>
    <w:rPr>
      <w:rFonts w:ascii="Verdana" w:hAnsi="Verdana"/>
    </w:rPr>
  </w:style>
  <w:style w:type="paragraph" w:customStyle="1" w:styleId="witregel1">
    <w:name w:val="witregel1"/>
    <w:basedOn w:val="broodtekst"/>
    <w:rsid w:val="000D6FA0"/>
    <w:pPr>
      <w:spacing w:line="90" w:lineRule="atLeast"/>
    </w:pPr>
    <w:rPr>
      <w:sz w:val="2"/>
    </w:rPr>
  </w:style>
  <w:style w:type="paragraph" w:customStyle="1" w:styleId="afzendgegevens">
    <w:name w:val="afzendgegevens"/>
    <w:basedOn w:val="broodtekst"/>
    <w:rsid w:val="000D6FA0"/>
    <w:pPr>
      <w:spacing w:line="180" w:lineRule="atLeast"/>
    </w:pPr>
    <w:rPr>
      <w:sz w:val="13"/>
    </w:rPr>
  </w:style>
  <w:style w:type="paragraph" w:customStyle="1" w:styleId="referentiegegevens">
    <w:name w:val="referentiegegevens"/>
    <w:basedOn w:val="broodtekst"/>
    <w:rsid w:val="000D6FA0"/>
    <w:pPr>
      <w:spacing w:line="180" w:lineRule="atLeast"/>
    </w:pPr>
    <w:rPr>
      <w:sz w:val="13"/>
    </w:rPr>
  </w:style>
  <w:style w:type="paragraph" w:customStyle="1" w:styleId="referentiekopjes">
    <w:name w:val="referentiekopjes"/>
    <w:basedOn w:val="broodtekst"/>
    <w:next w:val="referentiegegevens"/>
    <w:rsid w:val="000D6FA0"/>
    <w:pPr>
      <w:spacing w:line="180" w:lineRule="atLeast"/>
    </w:pPr>
    <w:rPr>
      <w:b/>
      <w:sz w:val="13"/>
    </w:rPr>
  </w:style>
  <w:style w:type="paragraph" w:customStyle="1" w:styleId="witregel2">
    <w:name w:val="witregel2"/>
    <w:basedOn w:val="broodtekst"/>
    <w:rsid w:val="000D6FA0"/>
    <w:pPr>
      <w:spacing w:line="270" w:lineRule="atLeast"/>
    </w:pPr>
    <w:rPr>
      <w:sz w:val="2"/>
    </w:rPr>
  </w:style>
  <w:style w:type="paragraph" w:customStyle="1" w:styleId="afzendgegevens-bold">
    <w:name w:val="afzendgegevens-bold"/>
    <w:basedOn w:val="afzendgegevens"/>
    <w:rsid w:val="000D6FA0"/>
    <w:rPr>
      <w:b/>
    </w:rPr>
  </w:style>
  <w:style w:type="paragraph" w:customStyle="1" w:styleId="Bijlage">
    <w:name w:val="Bijlage"/>
    <w:basedOn w:val="Kop10"/>
    <w:next w:val="Standaard"/>
    <w:rsid w:val="0089074F"/>
    <w:pPr>
      <w:keepNext/>
      <w:widowControl/>
      <w:numPr>
        <w:numId w:val="3"/>
      </w:numPr>
      <w:spacing w:before="280" w:after="280" w:line="560" w:lineRule="atLeast"/>
      <w:contextualSpacing w:val="0"/>
    </w:pPr>
    <w:rPr>
      <w:rFonts w:ascii="Imago Book" w:eastAsia="MS Mincho" w:hAnsi="Imago Book" w:cs="Times New Roman"/>
      <w:bCs w:val="0"/>
      <w:kern w:val="28"/>
      <w:sz w:val="36"/>
      <w:szCs w:val="20"/>
    </w:rPr>
  </w:style>
  <w:style w:type="paragraph" w:customStyle="1" w:styleId="Toelichting">
    <w:name w:val="Toelichting"/>
    <w:basedOn w:val="Standaard"/>
    <w:next w:val="Standaard"/>
    <w:rsid w:val="0089074F"/>
    <w:pPr>
      <w:spacing w:before="120" w:after="120" w:line="280" w:lineRule="atLeast"/>
    </w:pPr>
    <w:rPr>
      <w:rFonts w:ascii="Imago Book" w:eastAsia="MS Mincho" w:hAnsi="Imago Book"/>
      <w:b/>
      <w:sz w:val="16"/>
      <w:szCs w:val="20"/>
    </w:rPr>
  </w:style>
  <w:style w:type="paragraph" w:styleId="Onderwerpvanopmerking">
    <w:name w:val="annotation subject"/>
    <w:basedOn w:val="Tekstopmerking"/>
    <w:next w:val="Tekstopmerking"/>
    <w:link w:val="OnderwerpvanopmerkingChar"/>
    <w:rsid w:val="008A1F93"/>
    <w:pPr>
      <w:spacing w:line="240" w:lineRule="auto"/>
    </w:pPr>
    <w:rPr>
      <w:b/>
      <w:bCs/>
    </w:rPr>
  </w:style>
  <w:style w:type="character" w:customStyle="1" w:styleId="OnderwerpvanopmerkingChar">
    <w:name w:val="Onderwerp van opmerking Char"/>
    <w:basedOn w:val="TekstopmerkingChar"/>
    <w:link w:val="Onderwerpvanopmerking"/>
    <w:rsid w:val="008A1F93"/>
    <w:rPr>
      <w:rFonts w:ascii="Verdana" w:hAnsi="Verdana"/>
      <w:b/>
      <w:bCs/>
    </w:rPr>
  </w:style>
  <w:style w:type="paragraph" w:customStyle="1" w:styleId="Lijstalinea1">
    <w:name w:val="Lijstalinea1"/>
    <w:basedOn w:val="Standaard"/>
    <w:qFormat/>
    <w:rsid w:val="00586E9F"/>
    <w:pPr>
      <w:spacing w:line="240" w:lineRule="auto"/>
      <w:ind w:left="720"/>
    </w:pPr>
    <w:rPr>
      <w:rFonts w:ascii="Times New Roman" w:eastAsia="Calibri" w:hAnsi="Times New Roman"/>
      <w:sz w:val="24"/>
    </w:rPr>
  </w:style>
  <w:style w:type="paragraph" w:customStyle="1" w:styleId="default">
    <w:name w:val="default"/>
    <w:basedOn w:val="Standaard"/>
    <w:rsid w:val="004C271F"/>
    <w:pPr>
      <w:spacing w:before="100" w:beforeAutospacing="1" w:after="100" w:afterAutospacing="1" w:line="240" w:lineRule="auto"/>
    </w:pPr>
    <w:rPr>
      <w:rFonts w:ascii="Times New Roman" w:hAnsi="Times New Roman"/>
      <w:sz w:val="24"/>
    </w:rPr>
  </w:style>
  <w:style w:type="character" w:customStyle="1" w:styleId="broodtekstChar">
    <w:name w:val="broodtekst Char"/>
    <w:basedOn w:val="Standaardalinea-lettertype"/>
    <w:link w:val="broodtekst"/>
    <w:rsid w:val="00D32EB1"/>
    <w:rPr>
      <w:rFonts w:ascii="Verdana" w:hAnsi="Verdana"/>
      <w:sz w:val="18"/>
      <w:szCs w:val="18"/>
    </w:rPr>
  </w:style>
  <w:style w:type="paragraph" w:customStyle="1" w:styleId="StinkingStyles">
    <w:name w:val="Stinking Styles"/>
    <w:qFormat/>
    <w:rsid w:val="00D32EB1"/>
    <w:pPr>
      <w:spacing w:after="200" w:line="276" w:lineRule="auto"/>
    </w:pPr>
    <w:rPr>
      <w:rFonts w:ascii="Calibri" w:eastAsia="Calibri" w:hAnsi="Calibri"/>
      <w:sz w:val="22"/>
      <w:szCs w:val="22"/>
      <w:lang w:eastAsia="en-US"/>
    </w:rPr>
  </w:style>
  <w:style w:type="paragraph" w:customStyle="1" w:styleId="kop1">
    <w:name w:val="kop1"/>
    <w:basedOn w:val="broodtekst"/>
    <w:next w:val="broodtekst"/>
    <w:rsid w:val="001202E2"/>
    <w:pPr>
      <w:numPr>
        <w:numId w:val="4"/>
      </w:numPr>
      <w:tabs>
        <w:tab w:val="clear" w:pos="0"/>
        <w:tab w:val="num" w:pos="360"/>
      </w:tabs>
      <w:spacing w:after="660" w:line="300" w:lineRule="atLeast"/>
      <w:ind w:left="360" w:hanging="360"/>
    </w:pPr>
    <w:rPr>
      <w:sz w:val="24"/>
    </w:rPr>
  </w:style>
  <w:style w:type="paragraph" w:customStyle="1" w:styleId="kop2">
    <w:name w:val="kop2"/>
    <w:basedOn w:val="broodtekst"/>
    <w:next w:val="broodtekst"/>
    <w:rsid w:val="001202E2"/>
    <w:pPr>
      <w:numPr>
        <w:ilvl w:val="1"/>
        <w:numId w:val="4"/>
      </w:numPr>
      <w:tabs>
        <w:tab w:val="clear" w:pos="0"/>
        <w:tab w:val="num" w:pos="720"/>
      </w:tabs>
      <w:spacing w:before="240"/>
      <w:ind w:left="720" w:hanging="360"/>
    </w:pPr>
    <w:rPr>
      <w:b/>
    </w:rPr>
  </w:style>
  <w:style w:type="paragraph" w:customStyle="1" w:styleId="kop3">
    <w:name w:val="kop3"/>
    <w:basedOn w:val="broodtekst"/>
    <w:next w:val="broodtekst"/>
    <w:rsid w:val="001202E2"/>
    <w:pPr>
      <w:numPr>
        <w:ilvl w:val="2"/>
        <w:numId w:val="4"/>
      </w:numPr>
      <w:tabs>
        <w:tab w:val="clear" w:pos="0"/>
        <w:tab w:val="num" w:pos="1080"/>
      </w:tabs>
      <w:spacing w:before="240"/>
      <w:ind w:left="1080" w:hanging="360"/>
    </w:pPr>
    <w:rPr>
      <w:i/>
    </w:rPr>
  </w:style>
  <w:style w:type="paragraph" w:customStyle="1" w:styleId="kop4">
    <w:name w:val="kop4"/>
    <w:basedOn w:val="broodtekst"/>
    <w:next w:val="broodtekst"/>
    <w:rsid w:val="001202E2"/>
    <w:pPr>
      <w:numPr>
        <w:ilvl w:val="3"/>
        <w:numId w:val="4"/>
      </w:numPr>
      <w:tabs>
        <w:tab w:val="clear" w:pos="0"/>
        <w:tab w:val="num" w:pos="1440"/>
      </w:tabs>
      <w:spacing w:before="240"/>
      <w:ind w:left="1440" w:hanging="360"/>
    </w:pPr>
  </w:style>
  <w:style w:type="paragraph" w:styleId="Lijstalinea">
    <w:name w:val="List Paragraph"/>
    <w:basedOn w:val="Standaard"/>
    <w:qFormat/>
    <w:rsid w:val="00BE400D"/>
    <w:pPr>
      <w:suppressAutoHyphens/>
      <w:spacing w:after="200" w:line="276" w:lineRule="auto"/>
      <w:ind w:left="720"/>
    </w:pPr>
    <w:rPr>
      <w:rFonts w:ascii="Calibri" w:eastAsia="Calibri" w:hAnsi="Calibri" w:cs="Calibri"/>
      <w:sz w:val="22"/>
      <w:szCs w:val="22"/>
      <w:lang w:eastAsia="ar-SA"/>
    </w:rPr>
  </w:style>
  <w:style w:type="paragraph" w:customStyle="1" w:styleId="Default0">
    <w:name w:val="Default"/>
    <w:rsid w:val="00E544E7"/>
    <w:pPr>
      <w:autoSpaceDE w:val="0"/>
      <w:autoSpaceDN w:val="0"/>
      <w:adjustRightInd w:val="0"/>
    </w:pPr>
    <w:rPr>
      <w:color w:val="000000"/>
      <w:sz w:val="24"/>
      <w:szCs w:val="24"/>
    </w:rPr>
  </w:style>
  <w:style w:type="character" w:customStyle="1" w:styleId="StandaardtekstparagraaflChar">
    <w:name w:val="Standaard tekst paragraafl Char"/>
    <w:rsid w:val="00E544E7"/>
    <w:rPr>
      <w:rFonts w:ascii="Utopia" w:hAnsi="Utopia" w:cs="Arial"/>
      <w:bCs/>
      <w:sz w:val="22"/>
      <w:szCs w:val="22"/>
      <w:lang w:val="nl-NL" w:eastAsia="nl-N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8015660">
      <w:bodyDiv w:val="1"/>
      <w:marLeft w:val="0"/>
      <w:marRight w:val="0"/>
      <w:marTop w:val="0"/>
      <w:marBottom w:val="0"/>
      <w:divBdr>
        <w:top w:val="none" w:sz="0" w:space="0" w:color="auto"/>
        <w:left w:val="none" w:sz="0" w:space="0" w:color="auto"/>
        <w:bottom w:val="none" w:sz="0" w:space="0" w:color="auto"/>
        <w:right w:val="none" w:sz="0" w:space="0" w:color="auto"/>
      </w:divBdr>
    </w:div>
    <w:div w:id="153402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sc@dji.minjus.n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acturen@dji.minjus.n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logius.n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9E040E-512F-4B18-8009-2887C7F0F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CA48A09C</Template>
  <TotalTime>140</TotalTime>
  <Pages>25</Pages>
  <Words>11062</Words>
  <Characters>68568</Characters>
  <Application>Microsoft Office Word</Application>
  <DocSecurity>0</DocSecurity>
  <Lines>571</Lines>
  <Paragraphs>158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79472</CharactersWithSpaces>
  <SharedDoc>false</SharedDoc>
  <HLinks>
    <vt:vector size="6" baseType="variant">
      <vt:variant>
        <vt:i4>6815829</vt:i4>
      </vt:variant>
      <vt:variant>
        <vt:i4>0</vt:i4>
      </vt:variant>
      <vt:variant>
        <vt:i4>0</vt:i4>
      </vt:variant>
      <vt:variant>
        <vt:i4>5</vt:i4>
      </vt:variant>
      <vt:variant>
        <vt:lpwstr>mailto:paulienmuijser@minvrom.nl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Girbaran, S.G. mw. - BD/DBOB/COZA</dc:creator>
  <cp:lastModifiedBy>Beijeren, van, Linda</cp:lastModifiedBy>
  <cp:revision>11</cp:revision>
  <cp:lastPrinted>2008-09-19T14:31:00Z</cp:lastPrinted>
  <dcterms:created xsi:type="dcterms:W3CDTF">2016-04-29T07:37:00Z</dcterms:created>
  <dcterms:modified xsi:type="dcterms:W3CDTF">2016-04-29T13:06:00Z</dcterms:modified>
</cp:coreProperties>
</file>